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B9" w:rsidRPr="00730C5A" w:rsidRDefault="005661B9" w:rsidP="00AE7F5D">
      <w:pPr>
        <w:spacing w:after="0" w:line="240" w:lineRule="auto"/>
        <w:ind w:firstLine="6237"/>
        <w:rPr>
          <w:rFonts w:ascii="Times New Roman" w:eastAsia="Times New Roman" w:hAnsi="Times New Roman" w:cs="Times New Roman"/>
          <w:b/>
          <w:sz w:val="28"/>
        </w:rPr>
      </w:pPr>
      <w:r w:rsidRPr="00730C5A">
        <w:rPr>
          <w:rFonts w:ascii="Times New Roman" w:eastAsia="Times New Roman" w:hAnsi="Times New Roman" w:cs="Times New Roman"/>
          <w:b/>
          <w:sz w:val="28"/>
        </w:rPr>
        <w:t>ЗАТВЕРДЖУЮ</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Керівник</w:t>
      </w:r>
    </w:p>
    <w:p w:rsidR="008307E1" w:rsidRPr="00730C5A" w:rsidRDefault="008307E1" w:rsidP="008307E1">
      <w:pPr>
        <w:spacing w:after="0" w:line="240" w:lineRule="auto"/>
        <w:ind w:firstLine="6237"/>
        <w:rPr>
          <w:rFonts w:ascii="Times New Roman" w:eastAsia="Times New Roman" w:hAnsi="Times New Roman" w:cs="Times New Roman"/>
          <w:sz w:val="28"/>
        </w:rPr>
      </w:pPr>
      <w:r>
        <w:rPr>
          <w:rFonts w:ascii="Times New Roman" w:eastAsia="Times New Roman" w:hAnsi="Times New Roman" w:cs="Times New Roman"/>
          <w:sz w:val="28"/>
        </w:rPr>
        <w:t>ЗЗСО</w:t>
      </w:r>
      <w:r w:rsidRPr="00730C5A">
        <w:rPr>
          <w:rFonts w:ascii="Times New Roman" w:eastAsia="Times New Roman" w:hAnsi="Times New Roman" w:cs="Times New Roman"/>
          <w:sz w:val="28"/>
        </w:rPr>
        <w:t xml:space="preserve"> І-ІІ ст. с. </w:t>
      </w:r>
      <w:proofErr w:type="spellStart"/>
      <w:r w:rsidRPr="00730C5A">
        <w:rPr>
          <w:rFonts w:ascii="Times New Roman" w:eastAsia="Times New Roman" w:hAnsi="Times New Roman" w:cs="Times New Roman"/>
          <w:sz w:val="28"/>
        </w:rPr>
        <w:t>Мітлинці</w:t>
      </w:r>
      <w:proofErr w:type="spellEnd"/>
    </w:p>
    <w:p w:rsidR="008307E1" w:rsidRPr="00730C5A" w:rsidRDefault="008307E1" w:rsidP="008307E1">
      <w:pPr>
        <w:spacing w:after="0" w:line="240" w:lineRule="auto"/>
        <w:ind w:firstLine="6237"/>
        <w:rPr>
          <w:rFonts w:ascii="Times New Roman" w:eastAsia="Times New Roman" w:hAnsi="Times New Roman" w:cs="Times New Roman"/>
          <w:sz w:val="28"/>
        </w:rPr>
      </w:pPr>
      <w:r w:rsidRPr="00730C5A">
        <w:rPr>
          <w:rFonts w:ascii="Times New Roman" w:eastAsia="Times New Roman" w:hAnsi="Times New Roman" w:cs="Times New Roman"/>
          <w:sz w:val="28"/>
        </w:rPr>
        <w:t xml:space="preserve">_______ А.В. </w:t>
      </w:r>
      <w:proofErr w:type="spellStart"/>
      <w:r w:rsidRPr="00730C5A">
        <w:rPr>
          <w:rFonts w:ascii="Times New Roman" w:eastAsia="Times New Roman" w:hAnsi="Times New Roman" w:cs="Times New Roman"/>
          <w:sz w:val="28"/>
        </w:rPr>
        <w:t>Лапунько</w:t>
      </w:r>
      <w:proofErr w:type="spellEnd"/>
    </w:p>
    <w:p w:rsidR="008307E1" w:rsidRPr="00730C5A" w:rsidRDefault="008307E1" w:rsidP="008307E1">
      <w:pPr>
        <w:spacing w:after="0"/>
        <w:jc w:val="center"/>
        <w:rPr>
          <w:rFonts w:ascii="Times New Roman" w:eastAsia="Times New Roman" w:hAnsi="Times New Roman" w:cs="Times New Roman"/>
          <w:b/>
          <w:sz w:val="36"/>
        </w:rPr>
      </w:pPr>
    </w:p>
    <w:p w:rsidR="008307E1" w:rsidRPr="00C57528" w:rsidRDefault="008307E1" w:rsidP="008307E1">
      <w:pPr>
        <w:spacing w:after="0"/>
        <w:jc w:val="center"/>
        <w:rPr>
          <w:rFonts w:ascii="Times New Roman" w:eastAsia="Times New Roman" w:hAnsi="Times New Roman" w:cs="Times New Roman"/>
          <w:b/>
          <w:sz w:val="36"/>
          <w:lang w:val="ru-RU"/>
        </w:rPr>
      </w:pPr>
      <w:r w:rsidRPr="00730C5A">
        <w:rPr>
          <w:rFonts w:ascii="Times New Roman" w:eastAsia="Times New Roman" w:hAnsi="Times New Roman" w:cs="Times New Roman"/>
          <w:b/>
          <w:sz w:val="36"/>
        </w:rPr>
        <w:t>ПРОТОКОЛ №</w:t>
      </w:r>
      <w:r w:rsidR="000B728A">
        <w:rPr>
          <w:rFonts w:ascii="Times New Roman" w:eastAsia="Times New Roman" w:hAnsi="Times New Roman" w:cs="Times New Roman"/>
          <w:b/>
          <w:sz w:val="36"/>
        </w:rPr>
        <w:t xml:space="preserve"> </w:t>
      </w:r>
      <w:r w:rsidR="000B728A" w:rsidRPr="00C57528">
        <w:rPr>
          <w:rFonts w:ascii="Times New Roman" w:eastAsia="Times New Roman" w:hAnsi="Times New Roman" w:cs="Times New Roman"/>
          <w:b/>
          <w:sz w:val="36"/>
          <w:lang w:val="ru-RU"/>
        </w:rPr>
        <w:t>7</w:t>
      </w:r>
    </w:p>
    <w:p w:rsidR="008307E1" w:rsidRPr="00730C5A" w:rsidRDefault="008307E1" w:rsidP="008307E1">
      <w:pPr>
        <w:spacing w:after="0"/>
        <w:jc w:val="center"/>
        <w:rPr>
          <w:rFonts w:ascii="Times New Roman" w:eastAsia="Times New Roman" w:hAnsi="Times New Roman" w:cs="Times New Roman"/>
          <w:b/>
          <w:sz w:val="32"/>
          <w:szCs w:val="28"/>
        </w:rPr>
      </w:pPr>
      <w:r w:rsidRPr="00730C5A">
        <w:rPr>
          <w:rFonts w:ascii="Times New Roman" w:eastAsia="Times New Roman" w:hAnsi="Times New Roman" w:cs="Times New Roman"/>
          <w:b/>
          <w:sz w:val="32"/>
          <w:szCs w:val="28"/>
        </w:rPr>
        <w:t>Засідання методичної ради</w:t>
      </w:r>
    </w:p>
    <w:p w:rsidR="008307E1" w:rsidRPr="00730C5A" w:rsidRDefault="008307E1" w:rsidP="008307E1">
      <w:pPr>
        <w:spacing w:after="0" w:line="240" w:lineRule="auto"/>
        <w:jc w:val="right"/>
        <w:rPr>
          <w:rFonts w:ascii="Times New Roman" w:eastAsia="Times New Roman" w:hAnsi="Times New Roman" w:cs="Times New Roman"/>
          <w:b/>
          <w:sz w:val="28"/>
          <w:szCs w:val="28"/>
        </w:rPr>
      </w:pPr>
      <w:r w:rsidRPr="00730C5A">
        <w:rPr>
          <w:rFonts w:ascii="Times New Roman" w:eastAsia="Times New Roman" w:hAnsi="Times New Roman" w:cs="Times New Roman"/>
          <w:b/>
          <w:sz w:val="28"/>
          <w:szCs w:val="28"/>
        </w:rPr>
        <w:t xml:space="preserve">від  </w:t>
      </w:r>
      <w:r w:rsidR="000B728A">
        <w:rPr>
          <w:rFonts w:ascii="Times New Roman" w:hAnsi="Times New Roman" w:cs="Times New Roman"/>
          <w:b/>
          <w:bCs/>
          <w:sz w:val="28"/>
          <w:szCs w:val="28"/>
        </w:rPr>
        <w:t>12</w:t>
      </w:r>
      <w:r w:rsidRPr="00730C5A">
        <w:rPr>
          <w:rFonts w:ascii="Times New Roman" w:hAnsi="Times New Roman" w:cs="Times New Roman"/>
          <w:b/>
          <w:bCs/>
          <w:sz w:val="28"/>
          <w:szCs w:val="28"/>
        </w:rPr>
        <w:t>.</w:t>
      </w:r>
      <w:r>
        <w:rPr>
          <w:rFonts w:ascii="Times New Roman" w:hAnsi="Times New Roman" w:cs="Times New Roman"/>
          <w:b/>
          <w:bCs/>
          <w:sz w:val="28"/>
          <w:szCs w:val="28"/>
        </w:rPr>
        <w:t>0</w:t>
      </w:r>
      <w:r w:rsidR="00F726F9">
        <w:rPr>
          <w:rFonts w:ascii="Times New Roman" w:hAnsi="Times New Roman" w:cs="Times New Roman"/>
          <w:b/>
          <w:bCs/>
          <w:sz w:val="28"/>
          <w:szCs w:val="28"/>
        </w:rPr>
        <w:t>6</w:t>
      </w:r>
      <w:r w:rsidRPr="00730C5A">
        <w:rPr>
          <w:rFonts w:ascii="Times New Roman" w:hAnsi="Times New Roman" w:cs="Times New Roman"/>
          <w:b/>
          <w:bCs/>
          <w:sz w:val="28"/>
          <w:szCs w:val="28"/>
        </w:rPr>
        <w:t>.</w:t>
      </w:r>
      <w:r>
        <w:rPr>
          <w:rFonts w:ascii="Times New Roman" w:hAnsi="Times New Roman" w:cs="Times New Roman"/>
          <w:b/>
          <w:bCs/>
          <w:sz w:val="28"/>
          <w:szCs w:val="28"/>
        </w:rPr>
        <w:t>202</w:t>
      </w:r>
      <w:r w:rsidR="000B728A" w:rsidRPr="00C57528">
        <w:rPr>
          <w:rFonts w:ascii="Times New Roman" w:hAnsi="Times New Roman" w:cs="Times New Roman"/>
          <w:b/>
          <w:bCs/>
          <w:sz w:val="28"/>
          <w:szCs w:val="28"/>
          <w:lang w:val="ru-RU"/>
        </w:rPr>
        <w:t>4</w:t>
      </w:r>
      <w:r w:rsidRPr="00730C5A">
        <w:rPr>
          <w:bCs/>
          <w:sz w:val="28"/>
          <w:szCs w:val="28"/>
        </w:rPr>
        <w:t xml:space="preserve"> </w:t>
      </w:r>
      <w:r w:rsidRPr="00730C5A">
        <w:rPr>
          <w:rFonts w:ascii="Times New Roman" w:eastAsia="Times New Roman" w:hAnsi="Times New Roman" w:cs="Times New Roman"/>
          <w:b/>
          <w:sz w:val="28"/>
          <w:szCs w:val="28"/>
        </w:rPr>
        <w:t>р.</w:t>
      </w:r>
    </w:p>
    <w:p w:rsidR="008307E1" w:rsidRPr="00E44306" w:rsidRDefault="008307E1" w:rsidP="008307E1">
      <w:pPr>
        <w:pStyle w:val="a3"/>
        <w:spacing w:after="0"/>
        <w:rPr>
          <w:rFonts w:ascii="Times New Roman" w:eastAsia="Times New Roman" w:hAnsi="Times New Roman" w:cs="Times New Roman"/>
          <w:b/>
          <w:sz w:val="28"/>
          <w:szCs w:val="28"/>
        </w:rPr>
      </w:pPr>
      <w:proofErr w:type="spellStart"/>
      <w:r w:rsidRPr="00E44306">
        <w:rPr>
          <w:rFonts w:ascii="Times New Roman" w:eastAsia="Times New Roman" w:hAnsi="Times New Roman" w:cs="Times New Roman"/>
          <w:b/>
          <w:sz w:val="28"/>
          <w:szCs w:val="28"/>
        </w:rPr>
        <w:t>Присутні</w:t>
      </w:r>
      <w:proofErr w:type="spellEnd"/>
      <w:r w:rsidRPr="00E44306">
        <w:rPr>
          <w:rFonts w:ascii="Times New Roman" w:eastAsia="Times New Roman" w:hAnsi="Times New Roman" w:cs="Times New Roman"/>
          <w:b/>
          <w:sz w:val="28"/>
          <w:szCs w:val="28"/>
        </w:rPr>
        <w:t>:</w:t>
      </w:r>
    </w:p>
    <w:p w:rsidR="000B728A" w:rsidRPr="000B728A" w:rsidRDefault="000B728A" w:rsidP="000B728A">
      <w:pPr>
        <w:tabs>
          <w:tab w:val="left" w:pos="2410"/>
        </w:tabs>
        <w:spacing w:before="49"/>
        <w:ind w:left="116"/>
        <w:rPr>
          <w:rFonts w:ascii="Times New Roman" w:hAnsi="Times New Roman" w:cs="Times New Roman"/>
          <w:sz w:val="28"/>
          <w:szCs w:val="28"/>
        </w:rPr>
      </w:pPr>
      <w:r w:rsidRPr="000B728A">
        <w:rPr>
          <w:rFonts w:ascii="Times New Roman" w:hAnsi="Times New Roman" w:cs="Times New Roman"/>
          <w:sz w:val="28"/>
          <w:szCs w:val="28"/>
        </w:rPr>
        <w:t>Голова методичної ради школи – Панькова А.М.., заступник</w:t>
      </w:r>
      <w:r w:rsidRPr="000B728A">
        <w:rPr>
          <w:rFonts w:ascii="Times New Roman" w:hAnsi="Times New Roman" w:cs="Times New Roman"/>
          <w:spacing w:val="1"/>
          <w:sz w:val="28"/>
          <w:szCs w:val="28"/>
        </w:rPr>
        <w:t xml:space="preserve"> </w:t>
      </w:r>
      <w:r w:rsidRPr="000B728A">
        <w:rPr>
          <w:rFonts w:ascii="Times New Roman" w:hAnsi="Times New Roman" w:cs="Times New Roman"/>
          <w:sz w:val="28"/>
          <w:szCs w:val="28"/>
        </w:rPr>
        <w:t>з НВР</w:t>
      </w:r>
      <w:r w:rsidRPr="000B728A">
        <w:rPr>
          <w:rFonts w:ascii="Times New Roman" w:hAnsi="Times New Roman" w:cs="Times New Roman"/>
          <w:spacing w:val="-77"/>
          <w:sz w:val="28"/>
          <w:szCs w:val="28"/>
        </w:rPr>
        <w:t xml:space="preserve"> </w:t>
      </w:r>
      <w:r w:rsidRPr="000B728A">
        <w:rPr>
          <w:rFonts w:ascii="Times New Roman" w:hAnsi="Times New Roman" w:cs="Times New Roman"/>
          <w:position w:val="1"/>
          <w:sz w:val="28"/>
          <w:szCs w:val="28"/>
        </w:rPr>
        <w:t>Члени ради: Шевчук Н.С</w:t>
      </w:r>
      <w:r w:rsidRPr="000B728A">
        <w:rPr>
          <w:rFonts w:ascii="Times New Roman" w:hAnsi="Times New Roman" w:cs="Times New Roman"/>
          <w:sz w:val="28"/>
          <w:szCs w:val="28"/>
        </w:rPr>
        <w:t>., педагог-організатор</w:t>
      </w:r>
    </w:p>
    <w:p w:rsidR="000B728A" w:rsidRPr="000B728A" w:rsidRDefault="000B728A" w:rsidP="000B728A">
      <w:pPr>
        <w:pStyle w:val="a7"/>
        <w:spacing w:line="265" w:lineRule="exact"/>
        <w:ind w:left="1818"/>
      </w:pPr>
      <w:r w:rsidRPr="000B728A">
        <w:t>Олексієнко О. М., голова ШМО класних керівників</w:t>
      </w:r>
    </w:p>
    <w:p w:rsidR="000B728A" w:rsidRPr="000B728A" w:rsidRDefault="000B728A" w:rsidP="000B728A">
      <w:pPr>
        <w:pStyle w:val="a7"/>
        <w:ind w:left="1818"/>
      </w:pPr>
      <w:r w:rsidRPr="000B728A">
        <w:t>Максименко Н.Ф., учитель 3 класу НУШ</w:t>
      </w:r>
    </w:p>
    <w:p w:rsidR="000B728A" w:rsidRDefault="000B728A" w:rsidP="000B728A">
      <w:pPr>
        <w:pStyle w:val="a7"/>
        <w:ind w:left="1818"/>
      </w:pPr>
      <w:r w:rsidRPr="000B728A">
        <w:t>Максименко Ю. М., голова ШМО учителів початкових класів</w:t>
      </w:r>
    </w:p>
    <w:p w:rsidR="000B728A" w:rsidRPr="000B728A" w:rsidRDefault="000B728A" w:rsidP="000B728A">
      <w:pPr>
        <w:pStyle w:val="a7"/>
        <w:ind w:left="1818"/>
      </w:pPr>
    </w:p>
    <w:p w:rsidR="005661B9" w:rsidRDefault="005661B9" w:rsidP="00AE7F5D">
      <w:pPr>
        <w:spacing w:after="0" w:line="240" w:lineRule="auto"/>
        <w:jc w:val="center"/>
        <w:rPr>
          <w:rFonts w:ascii="Times New Roman" w:eastAsia="Times New Roman" w:hAnsi="Times New Roman" w:cs="Times New Roman"/>
          <w:b/>
          <w:sz w:val="28"/>
          <w:szCs w:val="28"/>
        </w:rPr>
      </w:pPr>
      <w:r w:rsidRPr="00BD1FE1">
        <w:rPr>
          <w:rFonts w:ascii="Times New Roman" w:eastAsia="Times New Roman" w:hAnsi="Times New Roman" w:cs="Times New Roman"/>
          <w:b/>
          <w:sz w:val="28"/>
          <w:szCs w:val="28"/>
        </w:rPr>
        <w:t>ПОРЯДОК ДЕННИЙ</w:t>
      </w:r>
    </w:p>
    <w:p w:rsidR="00BD1FE1" w:rsidRPr="00BD1FE1" w:rsidRDefault="00BD1FE1" w:rsidP="00AE7F5D">
      <w:pPr>
        <w:spacing w:after="0" w:line="240" w:lineRule="auto"/>
        <w:jc w:val="center"/>
        <w:rPr>
          <w:rFonts w:ascii="Times New Roman" w:eastAsia="Times New Roman" w:hAnsi="Times New Roman" w:cs="Times New Roman"/>
          <w:b/>
          <w:sz w:val="28"/>
          <w:szCs w:val="28"/>
        </w:rPr>
      </w:pPr>
    </w:p>
    <w:p w:rsidR="004B5622" w:rsidRDefault="004B5622" w:rsidP="00487225">
      <w:pPr>
        <w:numPr>
          <w:ilvl w:val="0"/>
          <w:numId w:val="10"/>
        </w:numPr>
        <w:spacing w:after="0" w:line="295" w:lineRule="atLeast"/>
        <w:jc w:val="both"/>
        <w:rPr>
          <w:rFonts w:ascii="Times New Roman" w:hAnsi="Times New Roman" w:cs="Times New Roman"/>
          <w:sz w:val="28"/>
          <w:szCs w:val="28"/>
        </w:rPr>
      </w:pPr>
      <w:r w:rsidRPr="004B5622">
        <w:rPr>
          <w:rFonts w:ascii="Times New Roman" w:hAnsi="Times New Roman" w:cs="Times New Roman"/>
          <w:sz w:val="28"/>
          <w:szCs w:val="28"/>
        </w:rPr>
        <w:t xml:space="preserve">Про </w:t>
      </w:r>
      <w:r>
        <w:rPr>
          <w:rFonts w:ascii="Times New Roman" w:hAnsi="Times New Roman" w:cs="Times New Roman"/>
          <w:sz w:val="28"/>
          <w:szCs w:val="28"/>
        </w:rPr>
        <w:t>рі</w:t>
      </w:r>
      <w:r w:rsidR="000B728A">
        <w:rPr>
          <w:rFonts w:ascii="Times New Roman" w:hAnsi="Times New Roman" w:cs="Times New Roman"/>
          <w:sz w:val="28"/>
          <w:szCs w:val="28"/>
        </w:rPr>
        <w:t>вень навчальних досягнень у 202</w:t>
      </w:r>
      <w:r w:rsidR="000B728A" w:rsidRPr="000B728A">
        <w:rPr>
          <w:rFonts w:ascii="Times New Roman" w:hAnsi="Times New Roman" w:cs="Times New Roman"/>
          <w:sz w:val="28"/>
          <w:szCs w:val="28"/>
          <w:lang w:val="ru-RU"/>
        </w:rPr>
        <w:t>3</w:t>
      </w:r>
      <w:r>
        <w:rPr>
          <w:rFonts w:ascii="Times New Roman" w:hAnsi="Times New Roman" w:cs="Times New Roman"/>
          <w:sz w:val="28"/>
          <w:szCs w:val="28"/>
        </w:rPr>
        <w:t>-202</w:t>
      </w:r>
      <w:r w:rsidR="000B728A" w:rsidRPr="000B728A">
        <w:rPr>
          <w:rFonts w:ascii="Times New Roman" w:hAnsi="Times New Roman" w:cs="Times New Roman"/>
          <w:sz w:val="28"/>
          <w:szCs w:val="28"/>
          <w:lang w:val="ru-RU"/>
        </w:rPr>
        <w:t>4</w:t>
      </w:r>
      <w:r>
        <w:rPr>
          <w:rFonts w:ascii="Times New Roman" w:hAnsi="Times New Roman" w:cs="Times New Roman"/>
          <w:sz w:val="28"/>
          <w:szCs w:val="28"/>
        </w:rPr>
        <w:t xml:space="preserve"> навчальному році</w:t>
      </w:r>
      <w:r w:rsidR="00F726F9" w:rsidRPr="004B5622">
        <w:rPr>
          <w:rFonts w:ascii="Times New Roman" w:hAnsi="Times New Roman" w:cs="Times New Roman"/>
          <w:sz w:val="28"/>
          <w:szCs w:val="28"/>
        </w:rPr>
        <w:t xml:space="preserve">. </w:t>
      </w:r>
    </w:p>
    <w:p w:rsidR="001C2880" w:rsidRDefault="001C2880" w:rsidP="001C2880">
      <w:pPr>
        <w:numPr>
          <w:ilvl w:val="0"/>
          <w:numId w:val="10"/>
        </w:numPr>
        <w:spacing w:after="0" w:line="295" w:lineRule="atLeast"/>
        <w:jc w:val="both"/>
        <w:rPr>
          <w:rFonts w:ascii="Times New Roman" w:hAnsi="Times New Roman" w:cs="Times New Roman"/>
          <w:sz w:val="28"/>
          <w:szCs w:val="28"/>
        </w:rPr>
      </w:pPr>
      <w:r w:rsidRPr="004B5622">
        <w:rPr>
          <w:rFonts w:ascii="Times New Roman" w:hAnsi="Times New Roman" w:cs="Times New Roman"/>
          <w:sz w:val="28"/>
          <w:szCs w:val="28"/>
        </w:rPr>
        <w:t>Про анал</w:t>
      </w:r>
      <w:r w:rsidR="00487225">
        <w:rPr>
          <w:rFonts w:ascii="Times New Roman" w:hAnsi="Times New Roman" w:cs="Times New Roman"/>
          <w:sz w:val="28"/>
          <w:szCs w:val="28"/>
        </w:rPr>
        <w:t xml:space="preserve">із роботи </w:t>
      </w:r>
      <w:r w:rsidR="000B728A">
        <w:rPr>
          <w:rFonts w:ascii="Times New Roman" w:hAnsi="Times New Roman" w:cs="Times New Roman"/>
          <w:sz w:val="28"/>
          <w:szCs w:val="28"/>
        </w:rPr>
        <w:t>методичної ради у 2023</w:t>
      </w:r>
      <w:r w:rsidRPr="004B5622">
        <w:rPr>
          <w:rFonts w:ascii="Times New Roman" w:hAnsi="Times New Roman" w:cs="Times New Roman"/>
          <w:sz w:val="28"/>
          <w:szCs w:val="28"/>
        </w:rPr>
        <w:t>-202</w:t>
      </w:r>
      <w:r w:rsidR="000B728A" w:rsidRPr="000B728A">
        <w:rPr>
          <w:rFonts w:ascii="Times New Roman" w:hAnsi="Times New Roman" w:cs="Times New Roman"/>
          <w:sz w:val="28"/>
          <w:szCs w:val="28"/>
          <w:lang w:val="ru-RU"/>
        </w:rPr>
        <w:t>4</w:t>
      </w:r>
      <w:r w:rsidRPr="004B5622">
        <w:rPr>
          <w:rFonts w:ascii="Times New Roman" w:hAnsi="Times New Roman" w:cs="Times New Roman"/>
          <w:sz w:val="28"/>
          <w:szCs w:val="28"/>
        </w:rPr>
        <w:t xml:space="preserve"> </w:t>
      </w:r>
      <w:proofErr w:type="spellStart"/>
      <w:r w:rsidRPr="004B5622">
        <w:rPr>
          <w:rFonts w:ascii="Times New Roman" w:hAnsi="Times New Roman" w:cs="Times New Roman"/>
          <w:sz w:val="28"/>
          <w:szCs w:val="28"/>
        </w:rPr>
        <w:t>н.р</w:t>
      </w:r>
      <w:proofErr w:type="spellEnd"/>
      <w:r w:rsidRPr="004B5622">
        <w:rPr>
          <w:rFonts w:ascii="Times New Roman" w:hAnsi="Times New Roman" w:cs="Times New Roman"/>
          <w:sz w:val="28"/>
          <w:szCs w:val="28"/>
        </w:rPr>
        <w:t>.</w:t>
      </w:r>
    </w:p>
    <w:p w:rsidR="001F18BC" w:rsidRPr="00730C5A" w:rsidRDefault="001F18BC" w:rsidP="00BD1FE1">
      <w:pPr>
        <w:tabs>
          <w:tab w:val="left" w:pos="284"/>
        </w:tabs>
        <w:spacing w:after="0" w:line="240" w:lineRule="auto"/>
        <w:ind w:left="284"/>
        <w:jc w:val="both"/>
        <w:rPr>
          <w:sz w:val="28"/>
          <w:szCs w:val="28"/>
        </w:rPr>
      </w:pPr>
    </w:p>
    <w:p w:rsidR="00F726F9" w:rsidRDefault="001C2880" w:rsidP="004756B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sz w:val="28"/>
          <w:szCs w:val="28"/>
        </w:rPr>
        <w:t>СЛУХАЛИ: 1</w:t>
      </w:r>
      <w:r w:rsidR="00AF2821" w:rsidRPr="00E02E5A">
        <w:rPr>
          <w:rFonts w:ascii="Times New Roman" w:hAnsi="Times New Roman" w:cs="Times New Roman"/>
          <w:sz w:val="28"/>
          <w:szCs w:val="28"/>
        </w:rPr>
        <w:t xml:space="preserve"> Панькову А.М., з інформацією про </w:t>
      </w:r>
      <w:r w:rsidR="00D35087" w:rsidRPr="00E02E5A">
        <w:rPr>
          <w:rFonts w:ascii="Times New Roman" w:hAnsi="Times New Roman" w:cs="Times New Roman"/>
          <w:sz w:val="28"/>
          <w:szCs w:val="28"/>
        </w:rPr>
        <w:t xml:space="preserve">аналіз навчальних </w:t>
      </w:r>
      <w:r w:rsidR="00D35087" w:rsidRPr="00F726F9">
        <w:rPr>
          <w:rFonts w:ascii="Times New Roman" w:hAnsi="Times New Roman" w:cs="Times New Roman"/>
          <w:sz w:val="28"/>
          <w:szCs w:val="28"/>
        </w:rPr>
        <w:t xml:space="preserve">досягнень учнів за </w:t>
      </w:r>
      <w:r w:rsidR="000B728A">
        <w:rPr>
          <w:rFonts w:ascii="Times New Roman" w:hAnsi="Times New Roman" w:cs="Times New Roman"/>
          <w:sz w:val="28"/>
          <w:szCs w:val="28"/>
        </w:rPr>
        <w:t>2023</w:t>
      </w:r>
      <w:r w:rsidR="00167A36" w:rsidRPr="00F726F9">
        <w:rPr>
          <w:rFonts w:ascii="Times New Roman" w:hAnsi="Times New Roman" w:cs="Times New Roman"/>
          <w:sz w:val="28"/>
          <w:szCs w:val="28"/>
        </w:rPr>
        <w:t>-20</w:t>
      </w:r>
      <w:r w:rsidR="008307E1" w:rsidRPr="00F726F9">
        <w:rPr>
          <w:rFonts w:ascii="Times New Roman" w:hAnsi="Times New Roman" w:cs="Times New Roman"/>
          <w:sz w:val="28"/>
          <w:szCs w:val="28"/>
        </w:rPr>
        <w:t>2</w:t>
      </w:r>
      <w:r w:rsidR="000B728A" w:rsidRPr="000B728A">
        <w:rPr>
          <w:rFonts w:ascii="Times New Roman" w:hAnsi="Times New Roman" w:cs="Times New Roman"/>
          <w:sz w:val="28"/>
          <w:szCs w:val="28"/>
        </w:rPr>
        <w:t>4</w:t>
      </w:r>
      <w:r w:rsidR="00D4715E" w:rsidRPr="00F726F9">
        <w:rPr>
          <w:rFonts w:ascii="Times New Roman" w:hAnsi="Times New Roman" w:cs="Times New Roman"/>
          <w:sz w:val="28"/>
          <w:szCs w:val="28"/>
        </w:rPr>
        <w:t xml:space="preserve"> н. р., де було зазначено, що </w:t>
      </w:r>
      <w:r w:rsidR="00F726F9" w:rsidRPr="00F726F9">
        <w:rPr>
          <w:rFonts w:ascii="Times New Roman" w:hAnsi="Times New Roman" w:cs="Times New Roman"/>
          <w:sz w:val="28"/>
          <w:szCs w:val="28"/>
        </w:rPr>
        <w:t xml:space="preserve">більшість учнів  школи засвоїла навчальні предмети  відповідно до навчальних планів і програм на середньому та достатньому рівнях.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0"/>
        <w:gridCol w:w="1253"/>
        <w:gridCol w:w="1711"/>
        <w:gridCol w:w="1196"/>
        <w:gridCol w:w="1197"/>
        <w:gridCol w:w="1197"/>
        <w:gridCol w:w="1197"/>
        <w:gridCol w:w="1310"/>
      </w:tblGrid>
      <w:tr w:rsidR="00487225" w:rsidRPr="00487225" w:rsidTr="000B728A">
        <w:trPr>
          <w:trHeight w:val="50"/>
        </w:trPr>
        <w:tc>
          <w:tcPr>
            <w:tcW w:w="970" w:type="dxa"/>
            <w:vMerge w:val="restart"/>
          </w:tcPr>
          <w:p w:rsidR="00487225" w:rsidRPr="00487225" w:rsidRDefault="00487225" w:rsidP="00487225">
            <w:pPr>
              <w:tabs>
                <w:tab w:val="left" w:pos="960"/>
              </w:tabs>
              <w:jc w:val="center"/>
              <w:rPr>
                <w:rFonts w:ascii="Times New Roman" w:hAnsi="Times New Roman" w:cs="Times New Roman"/>
                <w:sz w:val="20"/>
                <w:szCs w:val="20"/>
              </w:rPr>
            </w:pPr>
          </w:p>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Клас</w:t>
            </w:r>
          </w:p>
        </w:tc>
        <w:tc>
          <w:tcPr>
            <w:tcW w:w="1253" w:type="dxa"/>
            <w:vMerge w:val="restart"/>
          </w:tcPr>
          <w:p w:rsidR="00487225" w:rsidRPr="00487225" w:rsidRDefault="00487225" w:rsidP="00487225">
            <w:pPr>
              <w:tabs>
                <w:tab w:val="left" w:pos="960"/>
              </w:tabs>
              <w:jc w:val="center"/>
              <w:rPr>
                <w:rFonts w:ascii="Times New Roman" w:hAnsi="Times New Roman" w:cs="Times New Roman"/>
                <w:sz w:val="20"/>
                <w:szCs w:val="20"/>
              </w:rPr>
            </w:pPr>
          </w:p>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Учнів</w:t>
            </w:r>
          </w:p>
        </w:tc>
        <w:tc>
          <w:tcPr>
            <w:tcW w:w="7808" w:type="dxa"/>
            <w:gridSpan w:val="6"/>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Результати навчальних досягнень</w:t>
            </w:r>
          </w:p>
        </w:tc>
      </w:tr>
      <w:tr w:rsidR="00487225" w:rsidRPr="00487225" w:rsidTr="00487225">
        <w:tc>
          <w:tcPr>
            <w:tcW w:w="970" w:type="dxa"/>
            <w:vMerge/>
          </w:tcPr>
          <w:p w:rsidR="00487225" w:rsidRPr="00487225" w:rsidRDefault="00487225" w:rsidP="00487225">
            <w:pPr>
              <w:tabs>
                <w:tab w:val="left" w:pos="960"/>
              </w:tabs>
              <w:rPr>
                <w:rFonts w:ascii="Times New Roman" w:hAnsi="Times New Roman" w:cs="Times New Roman"/>
                <w:sz w:val="20"/>
                <w:szCs w:val="20"/>
              </w:rPr>
            </w:pPr>
          </w:p>
        </w:tc>
        <w:tc>
          <w:tcPr>
            <w:tcW w:w="1253" w:type="dxa"/>
            <w:vMerge/>
          </w:tcPr>
          <w:p w:rsidR="00487225" w:rsidRPr="00487225" w:rsidRDefault="00487225" w:rsidP="00487225">
            <w:pPr>
              <w:tabs>
                <w:tab w:val="left" w:pos="960"/>
              </w:tabs>
              <w:rPr>
                <w:rFonts w:ascii="Times New Roman" w:hAnsi="Times New Roman" w:cs="Times New Roman"/>
                <w:sz w:val="20"/>
                <w:szCs w:val="20"/>
              </w:rPr>
            </w:pPr>
          </w:p>
        </w:tc>
        <w:tc>
          <w:tcPr>
            <w:tcW w:w="1711" w:type="dxa"/>
            <w:vMerge w:val="restart"/>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Високий рівень</w:t>
            </w:r>
          </w:p>
        </w:tc>
        <w:tc>
          <w:tcPr>
            <w:tcW w:w="1196" w:type="dxa"/>
            <w:vMerge w:val="restart"/>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Високий і</w:t>
            </w:r>
          </w:p>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достатній</w:t>
            </w:r>
          </w:p>
        </w:tc>
        <w:tc>
          <w:tcPr>
            <w:tcW w:w="3591" w:type="dxa"/>
            <w:gridSpan w:val="3"/>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Початковий  рівень</w:t>
            </w:r>
          </w:p>
        </w:tc>
        <w:tc>
          <w:tcPr>
            <w:tcW w:w="1310" w:type="dxa"/>
            <w:vMerge w:val="restart"/>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Не атестовані</w:t>
            </w:r>
          </w:p>
        </w:tc>
      </w:tr>
      <w:tr w:rsidR="00487225" w:rsidRPr="00487225" w:rsidTr="00487225">
        <w:tc>
          <w:tcPr>
            <w:tcW w:w="970" w:type="dxa"/>
            <w:vMerge/>
          </w:tcPr>
          <w:p w:rsidR="00487225" w:rsidRPr="00487225" w:rsidRDefault="00487225" w:rsidP="00487225">
            <w:pPr>
              <w:tabs>
                <w:tab w:val="left" w:pos="960"/>
              </w:tabs>
              <w:rPr>
                <w:rFonts w:ascii="Times New Roman" w:hAnsi="Times New Roman" w:cs="Times New Roman"/>
                <w:sz w:val="20"/>
                <w:szCs w:val="20"/>
              </w:rPr>
            </w:pPr>
          </w:p>
        </w:tc>
        <w:tc>
          <w:tcPr>
            <w:tcW w:w="1253" w:type="dxa"/>
            <w:vMerge/>
          </w:tcPr>
          <w:p w:rsidR="00487225" w:rsidRPr="00487225" w:rsidRDefault="00487225" w:rsidP="00487225">
            <w:pPr>
              <w:tabs>
                <w:tab w:val="left" w:pos="960"/>
              </w:tabs>
              <w:rPr>
                <w:rFonts w:ascii="Times New Roman" w:hAnsi="Times New Roman" w:cs="Times New Roman"/>
                <w:sz w:val="20"/>
                <w:szCs w:val="20"/>
              </w:rPr>
            </w:pPr>
          </w:p>
        </w:tc>
        <w:tc>
          <w:tcPr>
            <w:tcW w:w="1711" w:type="dxa"/>
            <w:vMerge/>
          </w:tcPr>
          <w:p w:rsidR="00487225" w:rsidRPr="00487225" w:rsidRDefault="00487225" w:rsidP="00487225">
            <w:pPr>
              <w:tabs>
                <w:tab w:val="left" w:pos="960"/>
              </w:tabs>
              <w:rPr>
                <w:rFonts w:ascii="Times New Roman" w:hAnsi="Times New Roman" w:cs="Times New Roman"/>
                <w:sz w:val="20"/>
                <w:szCs w:val="20"/>
              </w:rPr>
            </w:pPr>
          </w:p>
        </w:tc>
        <w:tc>
          <w:tcPr>
            <w:tcW w:w="1196" w:type="dxa"/>
            <w:vMerge/>
          </w:tcPr>
          <w:p w:rsidR="00487225" w:rsidRPr="00487225" w:rsidRDefault="00487225" w:rsidP="00487225">
            <w:pPr>
              <w:tabs>
                <w:tab w:val="left" w:pos="960"/>
              </w:tabs>
              <w:rPr>
                <w:rFonts w:ascii="Times New Roman" w:hAnsi="Times New Roman" w:cs="Times New Roman"/>
                <w:sz w:val="20"/>
                <w:szCs w:val="20"/>
              </w:rPr>
            </w:pPr>
          </w:p>
        </w:tc>
        <w:tc>
          <w:tcPr>
            <w:tcW w:w="1197" w:type="dxa"/>
          </w:tcPr>
          <w:p w:rsidR="00487225" w:rsidRPr="00487225" w:rsidRDefault="00487225" w:rsidP="00487225">
            <w:pPr>
              <w:tabs>
                <w:tab w:val="left" w:pos="960"/>
              </w:tabs>
              <w:rPr>
                <w:rFonts w:ascii="Times New Roman" w:hAnsi="Times New Roman" w:cs="Times New Roman"/>
                <w:sz w:val="20"/>
                <w:szCs w:val="20"/>
              </w:rPr>
            </w:pPr>
            <w:r w:rsidRPr="00487225">
              <w:rPr>
                <w:rFonts w:ascii="Times New Roman" w:hAnsi="Times New Roman" w:cs="Times New Roman"/>
                <w:sz w:val="20"/>
                <w:szCs w:val="20"/>
              </w:rPr>
              <w:t xml:space="preserve">1–3  </w:t>
            </w:r>
            <w:proofErr w:type="spellStart"/>
            <w:r w:rsidRPr="00487225">
              <w:rPr>
                <w:rFonts w:ascii="Times New Roman" w:hAnsi="Times New Roman" w:cs="Times New Roman"/>
                <w:sz w:val="20"/>
                <w:szCs w:val="20"/>
              </w:rPr>
              <w:t>предм</w:t>
            </w:r>
            <w:proofErr w:type="spellEnd"/>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 xml:space="preserve">4-6 </w:t>
            </w:r>
            <w:proofErr w:type="spellStart"/>
            <w:r w:rsidRPr="00487225">
              <w:rPr>
                <w:rFonts w:ascii="Times New Roman" w:hAnsi="Times New Roman" w:cs="Times New Roman"/>
                <w:sz w:val="20"/>
                <w:szCs w:val="20"/>
              </w:rPr>
              <w:t>предм</w:t>
            </w:r>
            <w:proofErr w:type="spellEnd"/>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6 і більше</w:t>
            </w:r>
          </w:p>
        </w:tc>
        <w:tc>
          <w:tcPr>
            <w:tcW w:w="1310" w:type="dxa"/>
            <w:vMerge/>
          </w:tcPr>
          <w:p w:rsidR="00487225" w:rsidRPr="00487225" w:rsidRDefault="00487225" w:rsidP="00487225">
            <w:pPr>
              <w:tabs>
                <w:tab w:val="left" w:pos="960"/>
              </w:tabs>
              <w:rPr>
                <w:rFonts w:ascii="Times New Roman" w:hAnsi="Times New Roman" w:cs="Times New Roman"/>
                <w:sz w:val="20"/>
                <w:szCs w:val="20"/>
              </w:rPr>
            </w:pPr>
          </w:p>
        </w:tc>
      </w:tr>
      <w:tr w:rsidR="00487225" w:rsidRPr="00487225" w:rsidTr="00487225">
        <w:tc>
          <w:tcPr>
            <w:tcW w:w="97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5</w:t>
            </w:r>
          </w:p>
        </w:tc>
        <w:tc>
          <w:tcPr>
            <w:tcW w:w="1253"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7</w:t>
            </w:r>
          </w:p>
        </w:tc>
        <w:tc>
          <w:tcPr>
            <w:tcW w:w="1711"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6" w:type="dxa"/>
          </w:tcPr>
          <w:p w:rsidR="00487225" w:rsidRPr="000B728A" w:rsidRDefault="000B728A" w:rsidP="00487225">
            <w:pPr>
              <w:tabs>
                <w:tab w:val="left" w:pos="960"/>
              </w:tabs>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197"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1</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31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r w:rsidR="00487225" w:rsidRPr="00487225" w:rsidTr="00487225">
        <w:tc>
          <w:tcPr>
            <w:tcW w:w="97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6</w:t>
            </w:r>
          </w:p>
        </w:tc>
        <w:tc>
          <w:tcPr>
            <w:tcW w:w="1253"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6</w:t>
            </w:r>
          </w:p>
        </w:tc>
        <w:tc>
          <w:tcPr>
            <w:tcW w:w="1711"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6"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3</w:t>
            </w:r>
          </w:p>
        </w:tc>
        <w:tc>
          <w:tcPr>
            <w:tcW w:w="1197"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1</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31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r w:rsidR="00487225" w:rsidRPr="00487225" w:rsidTr="00487225">
        <w:tc>
          <w:tcPr>
            <w:tcW w:w="97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7</w:t>
            </w:r>
          </w:p>
        </w:tc>
        <w:tc>
          <w:tcPr>
            <w:tcW w:w="1253"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8</w:t>
            </w:r>
          </w:p>
        </w:tc>
        <w:tc>
          <w:tcPr>
            <w:tcW w:w="1711"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6"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3</w:t>
            </w:r>
          </w:p>
        </w:tc>
        <w:tc>
          <w:tcPr>
            <w:tcW w:w="1197" w:type="dxa"/>
          </w:tcPr>
          <w:p w:rsidR="00487225" w:rsidRPr="000B728A" w:rsidRDefault="000B728A" w:rsidP="00487225">
            <w:pPr>
              <w:tabs>
                <w:tab w:val="left" w:pos="960"/>
              </w:tabs>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31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r w:rsidR="00487225" w:rsidRPr="00487225" w:rsidTr="00487225">
        <w:tc>
          <w:tcPr>
            <w:tcW w:w="97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8</w:t>
            </w:r>
          </w:p>
        </w:tc>
        <w:tc>
          <w:tcPr>
            <w:tcW w:w="1253"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8</w:t>
            </w:r>
          </w:p>
        </w:tc>
        <w:tc>
          <w:tcPr>
            <w:tcW w:w="1711"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6" w:type="dxa"/>
          </w:tcPr>
          <w:p w:rsidR="00487225" w:rsidRPr="000B728A" w:rsidRDefault="000B728A" w:rsidP="00487225">
            <w:pPr>
              <w:tabs>
                <w:tab w:val="left" w:pos="960"/>
              </w:tabs>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97" w:type="dxa"/>
          </w:tcPr>
          <w:p w:rsidR="00487225" w:rsidRPr="000B728A" w:rsidRDefault="000B728A" w:rsidP="00487225">
            <w:pPr>
              <w:tabs>
                <w:tab w:val="left" w:pos="960"/>
              </w:tabs>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31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r w:rsidR="00487225" w:rsidRPr="00487225" w:rsidTr="00487225">
        <w:tc>
          <w:tcPr>
            <w:tcW w:w="97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9</w:t>
            </w:r>
          </w:p>
        </w:tc>
        <w:tc>
          <w:tcPr>
            <w:tcW w:w="1253" w:type="dxa"/>
          </w:tcPr>
          <w:p w:rsidR="00487225" w:rsidRPr="00487225" w:rsidRDefault="000B728A" w:rsidP="00487225">
            <w:pPr>
              <w:tabs>
                <w:tab w:val="left" w:pos="960"/>
              </w:tabs>
              <w:jc w:val="center"/>
              <w:rPr>
                <w:rFonts w:ascii="Times New Roman" w:hAnsi="Times New Roman" w:cs="Times New Roman"/>
                <w:sz w:val="20"/>
                <w:szCs w:val="20"/>
              </w:rPr>
            </w:pPr>
            <w:r>
              <w:rPr>
                <w:rFonts w:ascii="Times New Roman" w:hAnsi="Times New Roman" w:cs="Times New Roman"/>
                <w:sz w:val="20"/>
                <w:szCs w:val="20"/>
              </w:rPr>
              <w:t>5</w:t>
            </w:r>
          </w:p>
        </w:tc>
        <w:tc>
          <w:tcPr>
            <w:tcW w:w="1711"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6" w:type="dxa"/>
          </w:tcPr>
          <w:p w:rsidR="00487225" w:rsidRPr="000B728A" w:rsidRDefault="000B728A" w:rsidP="00487225">
            <w:pPr>
              <w:tabs>
                <w:tab w:val="left" w:pos="960"/>
              </w:tabs>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197"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c>
          <w:tcPr>
            <w:tcW w:w="1310" w:type="dxa"/>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r w:rsidR="00487225" w:rsidRPr="00487225" w:rsidTr="00487225">
        <w:trPr>
          <w:trHeight w:val="513"/>
        </w:trPr>
        <w:tc>
          <w:tcPr>
            <w:tcW w:w="970" w:type="dxa"/>
            <w:vAlign w:val="center"/>
          </w:tcPr>
          <w:p w:rsidR="00487225" w:rsidRPr="00487225" w:rsidRDefault="00487225" w:rsidP="00487225">
            <w:pPr>
              <w:tabs>
                <w:tab w:val="left" w:pos="960"/>
              </w:tabs>
              <w:jc w:val="center"/>
              <w:rPr>
                <w:rFonts w:ascii="Times New Roman" w:hAnsi="Times New Roman" w:cs="Times New Roman"/>
                <w:b/>
                <w:sz w:val="20"/>
                <w:szCs w:val="20"/>
              </w:rPr>
            </w:pPr>
            <w:r w:rsidRPr="00487225">
              <w:rPr>
                <w:rFonts w:ascii="Times New Roman" w:hAnsi="Times New Roman" w:cs="Times New Roman"/>
                <w:b/>
                <w:sz w:val="20"/>
                <w:szCs w:val="20"/>
              </w:rPr>
              <w:t>Всього:</w:t>
            </w:r>
          </w:p>
        </w:tc>
        <w:tc>
          <w:tcPr>
            <w:tcW w:w="1253" w:type="dxa"/>
            <w:vAlign w:val="center"/>
          </w:tcPr>
          <w:p w:rsidR="00487225" w:rsidRPr="00487225" w:rsidRDefault="000B728A" w:rsidP="00487225">
            <w:pPr>
              <w:tabs>
                <w:tab w:val="left" w:pos="960"/>
              </w:tabs>
              <w:jc w:val="center"/>
              <w:rPr>
                <w:rFonts w:ascii="Times New Roman" w:hAnsi="Times New Roman" w:cs="Times New Roman"/>
                <w:b/>
                <w:sz w:val="20"/>
                <w:szCs w:val="20"/>
              </w:rPr>
            </w:pPr>
            <w:r>
              <w:rPr>
                <w:rFonts w:ascii="Times New Roman" w:hAnsi="Times New Roman" w:cs="Times New Roman"/>
                <w:b/>
                <w:sz w:val="20"/>
                <w:szCs w:val="20"/>
              </w:rPr>
              <w:t>34</w:t>
            </w:r>
          </w:p>
        </w:tc>
        <w:tc>
          <w:tcPr>
            <w:tcW w:w="1711" w:type="dxa"/>
            <w:vAlign w:val="center"/>
          </w:tcPr>
          <w:p w:rsidR="00487225" w:rsidRPr="00487225" w:rsidRDefault="00487225" w:rsidP="00487225">
            <w:pPr>
              <w:tabs>
                <w:tab w:val="left" w:pos="960"/>
              </w:tabs>
              <w:jc w:val="center"/>
              <w:rPr>
                <w:rFonts w:ascii="Times New Roman" w:hAnsi="Times New Roman" w:cs="Times New Roman"/>
                <w:b/>
                <w:sz w:val="20"/>
                <w:szCs w:val="20"/>
              </w:rPr>
            </w:pPr>
            <w:r w:rsidRPr="00487225">
              <w:rPr>
                <w:rFonts w:ascii="Times New Roman" w:hAnsi="Times New Roman" w:cs="Times New Roman"/>
                <w:b/>
                <w:sz w:val="20"/>
                <w:szCs w:val="20"/>
              </w:rPr>
              <w:t>-</w:t>
            </w:r>
          </w:p>
        </w:tc>
        <w:tc>
          <w:tcPr>
            <w:tcW w:w="1196" w:type="dxa"/>
            <w:vAlign w:val="center"/>
          </w:tcPr>
          <w:p w:rsidR="00487225" w:rsidRPr="00487225" w:rsidRDefault="000B728A" w:rsidP="00487225">
            <w:pPr>
              <w:tabs>
                <w:tab w:val="left" w:pos="960"/>
              </w:tabs>
              <w:jc w:val="center"/>
              <w:rPr>
                <w:rFonts w:ascii="Times New Roman" w:hAnsi="Times New Roman" w:cs="Times New Roman"/>
                <w:b/>
                <w:sz w:val="20"/>
                <w:szCs w:val="20"/>
              </w:rPr>
            </w:pPr>
            <w:r>
              <w:rPr>
                <w:rFonts w:ascii="Times New Roman" w:hAnsi="Times New Roman" w:cs="Times New Roman"/>
                <w:b/>
                <w:sz w:val="20"/>
                <w:szCs w:val="20"/>
              </w:rPr>
              <w:t>15</w:t>
            </w:r>
          </w:p>
        </w:tc>
        <w:tc>
          <w:tcPr>
            <w:tcW w:w="1197" w:type="dxa"/>
            <w:vAlign w:val="center"/>
          </w:tcPr>
          <w:p w:rsidR="00487225" w:rsidRPr="00487225" w:rsidRDefault="000B728A" w:rsidP="00487225">
            <w:pPr>
              <w:tabs>
                <w:tab w:val="left" w:pos="960"/>
              </w:tabs>
              <w:jc w:val="center"/>
              <w:rPr>
                <w:rFonts w:ascii="Times New Roman" w:hAnsi="Times New Roman" w:cs="Times New Roman"/>
                <w:b/>
                <w:sz w:val="20"/>
                <w:szCs w:val="20"/>
              </w:rPr>
            </w:pPr>
            <w:r>
              <w:rPr>
                <w:rFonts w:ascii="Times New Roman" w:hAnsi="Times New Roman" w:cs="Times New Roman"/>
                <w:b/>
                <w:sz w:val="20"/>
                <w:szCs w:val="20"/>
              </w:rPr>
              <w:t>2</w:t>
            </w:r>
          </w:p>
        </w:tc>
        <w:tc>
          <w:tcPr>
            <w:tcW w:w="1197" w:type="dxa"/>
            <w:vAlign w:val="center"/>
          </w:tcPr>
          <w:p w:rsidR="00487225" w:rsidRPr="00487225" w:rsidRDefault="00487225" w:rsidP="00487225">
            <w:pPr>
              <w:tabs>
                <w:tab w:val="left" w:pos="960"/>
              </w:tabs>
              <w:jc w:val="center"/>
              <w:rPr>
                <w:rFonts w:ascii="Times New Roman" w:hAnsi="Times New Roman" w:cs="Times New Roman"/>
                <w:b/>
                <w:sz w:val="20"/>
                <w:szCs w:val="20"/>
              </w:rPr>
            </w:pPr>
            <w:r w:rsidRPr="00487225">
              <w:rPr>
                <w:rFonts w:ascii="Times New Roman" w:hAnsi="Times New Roman" w:cs="Times New Roman"/>
                <w:b/>
                <w:sz w:val="20"/>
                <w:szCs w:val="20"/>
              </w:rPr>
              <w:t>-</w:t>
            </w:r>
          </w:p>
        </w:tc>
        <w:tc>
          <w:tcPr>
            <w:tcW w:w="1197" w:type="dxa"/>
            <w:vAlign w:val="center"/>
          </w:tcPr>
          <w:p w:rsidR="00487225" w:rsidRPr="00487225" w:rsidRDefault="00487225" w:rsidP="00487225">
            <w:pPr>
              <w:tabs>
                <w:tab w:val="left" w:pos="960"/>
              </w:tabs>
              <w:jc w:val="center"/>
              <w:rPr>
                <w:rFonts w:ascii="Times New Roman" w:hAnsi="Times New Roman" w:cs="Times New Roman"/>
                <w:b/>
                <w:sz w:val="20"/>
                <w:szCs w:val="20"/>
              </w:rPr>
            </w:pPr>
            <w:r w:rsidRPr="00487225">
              <w:rPr>
                <w:rFonts w:ascii="Times New Roman" w:hAnsi="Times New Roman" w:cs="Times New Roman"/>
                <w:b/>
                <w:sz w:val="20"/>
                <w:szCs w:val="20"/>
              </w:rPr>
              <w:t>-</w:t>
            </w:r>
          </w:p>
        </w:tc>
        <w:tc>
          <w:tcPr>
            <w:tcW w:w="1310" w:type="dxa"/>
            <w:vAlign w:val="center"/>
          </w:tcPr>
          <w:p w:rsidR="00487225" w:rsidRPr="00487225" w:rsidRDefault="00487225" w:rsidP="00487225">
            <w:pPr>
              <w:tabs>
                <w:tab w:val="left" w:pos="960"/>
              </w:tabs>
              <w:jc w:val="center"/>
              <w:rPr>
                <w:rFonts w:ascii="Times New Roman" w:hAnsi="Times New Roman" w:cs="Times New Roman"/>
                <w:sz w:val="20"/>
                <w:szCs w:val="20"/>
              </w:rPr>
            </w:pPr>
            <w:r w:rsidRPr="00487225">
              <w:rPr>
                <w:rFonts w:ascii="Times New Roman" w:hAnsi="Times New Roman" w:cs="Times New Roman"/>
                <w:sz w:val="20"/>
                <w:szCs w:val="20"/>
              </w:rPr>
              <w:t>-</w:t>
            </w:r>
          </w:p>
        </w:tc>
      </w:tr>
    </w:tbl>
    <w:p w:rsidR="000D25A3" w:rsidRPr="000D25A3" w:rsidRDefault="000D25A3" w:rsidP="000D25A3">
      <w:pPr>
        <w:spacing w:after="0"/>
        <w:jc w:val="both"/>
        <w:rPr>
          <w:rFonts w:ascii="Times New Roman" w:eastAsia="Times New Roman" w:hAnsi="Times New Roman" w:cs="Times New Roman"/>
          <w:b/>
          <w:sz w:val="28"/>
          <w:szCs w:val="28"/>
        </w:rPr>
      </w:pPr>
      <w:r w:rsidRPr="000D25A3">
        <w:rPr>
          <w:rFonts w:ascii="Times New Roman" w:eastAsia="Times New Roman" w:hAnsi="Times New Roman" w:cs="Times New Roman"/>
          <w:b/>
          <w:sz w:val="28"/>
          <w:szCs w:val="28"/>
        </w:rPr>
        <w:t xml:space="preserve">УХВАЛИЛИ: </w:t>
      </w:r>
    </w:p>
    <w:p w:rsidR="000B728A" w:rsidRPr="000B728A" w:rsidRDefault="000B728A" w:rsidP="000B728A">
      <w:pPr>
        <w:pStyle w:val="a3"/>
        <w:numPr>
          <w:ilvl w:val="1"/>
          <w:numId w:val="32"/>
        </w:numPr>
        <w:jc w:val="both"/>
        <w:rPr>
          <w:sz w:val="28"/>
          <w:szCs w:val="28"/>
        </w:rPr>
      </w:pPr>
      <w:proofErr w:type="spellStart"/>
      <w:r w:rsidRPr="000B728A">
        <w:rPr>
          <w:rFonts w:ascii="Times New Roman" w:hAnsi="Times New Roman" w:cs="Times New Roman"/>
          <w:sz w:val="28"/>
          <w:szCs w:val="28"/>
        </w:rPr>
        <w:t>Р</w:t>
      </w:r>
      <w:r w:rsidR="0037583C" w:rsidRPr="000B728A">
        <w:rPr>
          <w:rFonts w:ascii="Times New Roman" w:hAnsi="Times New Roman" w:cs="Times New Roman"/>
          <w:sz w:val="28"/>
          <w:szCs w:val="28"/>
        </w:rPr>
        <w:t>екомендувати</w:t>
      </w:r>
      <w:proofErr w:type="spellEnd"/>
      <w:r w:rsidR="0037583C" w:rsidRPr="000B728A">
        <w:rPr>
          <w:rFonts w:ascii="Times New Roman" w:hAnsi="Times New Roman" w:cs="Times New Roman"/>
          <w:sz w:val="28"/>
          <w:szCs w:val="28"/>
        </w:rPr>
        <w:t xml:space="preserve"> у</w:t>
      </w:r>
      <w:r w:rsidRPr="000B728A">
        <w:rPr>
          <w:rFonts w:ascii="Times New Roman" w:hAnsi="Times New Roman" w:cs="Times New Roman"/>
          <w:sz w:val="28"/>
          <w:szCs w:val="28"/>
        </w:rPr>
        <w:t>чителям-предметникам</w:t>
      </w:r>
      <w:r>
        <w:rPr>
          <w:rFonts w:ascii="Times New Roman" w:hAnsi="Times New Roman" w:cs="Times New Roman"/>
          <w:sz w:val="28"/>
          <w:szCs w:val="28"/>
          <w:lang w:val="uk-UA"/>
        </w:rPr>
        <w:t>:</w:t>
      </w:r>
    </w:p>
    <w:p w:rsidR="000B728A" w:rsidRPr="000B728A" w:rsidRDefault="000B728A" w:rsidP="000B728A">
      <w:pPr>
        <w:pStyle w:val="a3"/>
        <w:numPr>
          <w:ilvl w:val="0"/>
          <w:numId w:val="35"/>
        </w:numPr>
        <w:spacing w:after="0"/>
        <w:ind w:left="1134" w:hanging="850"/>
        <w:jc w:val="both"/>
        <w:rPr>
          <w:rFonts w:ascii="Times New Roman" w:hAnsi="Times New Roman" w:cs="Times New Roman"/>
          <w:sz w:val="28"/>
          <w:szCs w:val="28"/>
        </w:rPr>
      </w:pPr>
      <w:proofErr w:type="spellStart"/>
      <w:r w:rsidRPr="000B728A">
        <w:rPr>
          <w:rFonts w:ascii="Times New Roman" w:hAnsi="Times New Roman" w:cs="Times New Roman"/>
          <w:sz w:val="28"/>
          <w:szCs w:val="28"/>
        </w:rPr>
        <w:t>Працювати</w:t>
      </w:r>
      <w:proofErr w:type="spellEnd"/>
      <w:r w:rsidRPr="000B728A">
        <w:rPr>
          <w:rFonts w:ascii="Times New Roman" w:hAnsi="Times New Roman" w:cs="Times New Roman"/>
          <w:sz w:val="28"/>
          <w:szCs w:val="28"/>
        </w:rPr>
        <w:t xml:space="preserve"> над </w:t>
      </w:r>
      <w:proofErr w:type="spellStart"/>
      <w:r w:rsidRPr="000B728A">
        <w:rPr>
          <w:rFonts w:ascii="Times New Roman" w:hAnsi="Times New Roman" w:cs="Times New Roman"/>
          <w:sz w:val="28"/>
          <w:szCs w:val="28"/>
        </w:rPr>
        <w:t>усуненням</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освітніх</w:t>
      </w:r>
      <w:proofErr w:type="spellEnd"/>
      <w:r w:rsidRPr="000B728A">
        <w:rPr>
          <w:rFonts w:ascii="Times New Roman" w:hAnsi="Times New Roman" w:cs="Times New Roman"/>
          <w:sz w:val="28"/>
          <w:szCs w:val="28"/>
        </w:rPr>
        <w:t xml:space="preserve"> втрат</w:t>
      </w:r>
    </w:p>
    <w:p w:rsidR="000B728A" w:rsidRPr="000B728A" w:rsidRDefault="000B728A" w:rsidP="000B728A">
      <w:pPr>
        <w:spacing w:after="0"/>
        <w:ind w:left="1134" w:hanging="850"/>
        <w:jc w:val="right"/>
        <w:rPr>
          <w:rFonts w:ascii="Times New Roman" w:hAnsi="Times New Roman" w:cs="Times New Roman"/>
          <w:sz w:val="28"/>
          <w:szCs w:val="28"/>
        </w:rPr>
      </w:pPr>
      <w:r w:rsidRPr="000B728A">
        <w:rPr>
          <w:rFonts w:ascii="Times New Roman" w:hAnsi="Times New Roman" w:cs="Times New Roman"/>
          <w:sz w:val="28"/>
          <w:szCs w:val="28"/>
        </w:rPr>
        <w:t>(впродовж навчального року)</w:t>
      </w:r>
    </w:p>
    <w:p w:rsidR="000B728A" w:rsidRDefault="000B728A" w:rsidP="000B728A">
      <w:pPr>
        <w:pStyle w:val="a3"/>
        <w:numPr>
          <w:ilvl w:val="0"/>
          <w:numId w:val="34"/>
        </w:numPr>
        <w:spacing w:after="0"/>
        <w:ind w:left="1134" w:hanging="850"/>
        <w:jc w:val="right"/>
        <w:rPr>
          <w:rFonts w:ascii="Times New Roman" w:hAnsi="Times New Roman" w:cs="Times New Roman"/>
          <w:sz w:val="28"/>
          <w:szCs w:val="28"/>
        </w:rPr>
      </w:pPr>
      <w:r w:rsidRPr="000B728A">
        <w:rPr>
          <w:rFonts w:ascii="Times New Roman" w:hAnsi="Times New Roman" w:cs="Times New Roman"/>
          <w:sz w:val="28"/>
          <w:szCs w:val="28"/>
        </w:rPr>
        <w:t xml:space="preserve">Приділити особливу увагу учням, які можуть </w:t>
      </w:r>
      <w:proofErr w:type="spellStart"/>
      <w:r w:rsidRPr="000B728A">
        <w:rPr>
          <w:rFonts w:ascii="Times New Roman" w:hAnsi="Times New Roman" w:cs="Times New Roman"/>
          <w:sz w:val="28"/>
          <w:szCs w:val="28"/>
        </w:rPr>
        <w:t>мати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високий</w:t>
      </w:r>
      <w:proofErr w:type="spellEnd"/>
      <w:r w:rsidRPr="000B728A">
        <w:rPr>
          <w:rFonts w:ascii="Times New Roman" w:hAnsi="Times New Roman" w:cs="Times New Roman"/>
          <w:sz w:val="28"/>
          <w:szCs w:val="28"/>
        </w:rPr>
        <w:t xml:space="preserve"> і </w:t>
      </w:r>
      <w:proofErr w:type="spellStart"/>
      <w:r w:rsidRPr="000B728A">
        <w:rPr>
          <w:rFonts w:ascii="Times New Roman" w:hAnsi="Times New Roman" w:cs="Times New Roman"/>
          <w:sz w:val="28"/>
          <w:szCs w:val="28"/>
        </w:rPr>
        <w:t>достатній</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рівень</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навчальних</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досягнень</w:t>
      </w:r>
      <w:proofErr w:type="spellEnd"/>
      <w:r w:rsidRPr="000B728A">
        <w:rPr>
          <w:rFonts w:ascii="Times New Roman" w:hAnsi="Times New Roman" w:cs="Times New Roman"/>
          <w:sz w:val="28"/>
          <w:szCs w:val="28"/>
        </w:rPr>
        <w:t>.</w:t>
      </w:r>
    </w:p>
    <w:p w:rsidR="000B728A" w:rsidRPr="000B728A" w:rsidRDefault="000B728A" w:rsidP="000B728A">
      <w:pPr>
        <w:pStyle w:val="a3"/>
        <w:numPr>
          <w:ilvl w:val="0"/>
          <w:numId w:val="34"/>
        </w:numPr>
        <w:spacing w:after="0"/>
        <w:ind w:left="1134" w:hanging="850"/>
        <w:rPr>
          <w:rFonts w:ascii="Times New Roman" w:hAnsi="Times New Roman" w:cs="Times New Roman"/>
          <w:sz w:val="28"/>
          <w:szCs w:val="28"/>
        </w:rPr>
      </w:pPr>
      <w:proofErr w:type="spellStart"/>
      <w:r w:rsidRPr="000B728A">
        <w:rPr>
          <w:rFonts w:ascii="Times New Roman" w:hAnsi="Times New Roman" w:cs="Times New Roman"/>
          <w:sz w:val="28"/>
          <w:szCs w:val="28"/>
        </w:rPr>
        <w:lastRenderedPageBreak/>
        <w:t>Забезпечити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активізацію</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пізнавальної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діяльності</w:t>
      </w:r>
      <w:proofErr w:type="spellEnd"/>
      <w:r w:rsidRPr="000B728A">
        <w:rPr>
          <w:rFonts w:ascii="Times New Roman" w:hAnsi="Times New Roman" w:cs="Times New Roman"/>
          <w:sz w:val="28"/>
          <w:szCs w:val="28"/>
        </w:rPr>
        <w:t xml:space="preserve"> учнів шляхом </w:t>
      </w:r>
      <w:proofErr w:type="spellStart"/>
      <w:r w:rsidRPr="000B728A">
        <w:rPr>
          <w:rFonts w:ascii="Times New Roman" w:hAnsi="Times New Roman" w:cs="Times New Roman"/>
          <w:sz w:val="28"/>
          <w:szCs w:val="28"/>
        </w:rPr>
        <w:t>використання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інноваційних</w:t>
      </w:r>
      <w:proofErr w:type="spellEnd"/>
      <w:r w:rsidRPr="000B728A">
        <w:rPr>
          <w:rFonts w:ascii="Times New Roman" w:hAnsi="Times New Roman" w:cs="Times New Roman"/>
          <w:sz w:val="28"/>
          <w:szCs w:val="28"/>
        </w:rPr>
        <w:t xml:space="preserve"> та </w:t>
      </w:r>
      <w:proofErr w:type="spellStart"/>
      <w:r w:rsidRPr="000B728A">
        <w:rPr>
          <w:rFonts w:ascii="Times New Roman" w:hAnsi="Times New Roman" w:cs="Times New Roman"/>
          <w:sz w:val="28"/>
          <w:szCs w:val="28"/>
        </w:rPr>
        <w:t>інформаційних</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технологій</w:t>
      </w:r>
      <w:proofErr w:type="spellEnd"/>
      <w:r w:rsidRPr="000B728A">
        <w:rPr>
          <w:rFonts w:ascii="Times New Roman" w:hAnsi="Times New Roman" w:cs="Times New Roman"/>
          <w:sz w:val="28"/>
          <w:szCs w:val="28"/>
        </w:rPr>
        <w:t xml:space="preserve"> на уроках.</w:t>
      </w:r>
    </w:p>
    <w:p w:rsidR="000B728A" w:rsidRPr="000B728A" w:rsidRDefault="000B728A" w:rsidP="000B728A">
      <w:pPr>
        <w:spacing w:after="0"/>
        <w:ind w:left="1134" w:hanging="850"/>
        <w:jc w:val="right"/>
        <w:rPr>
          <w:rFonts w:ascii="Times New Roman" w:hAnsi="Times New Roman" w:cs="Times New Roman"/>
          <w:sz w:val="28"/>
          <w:szCs w:val="28"/>
        </w:rPr>
      </w:pPr>
      <w:r w:rsidRPr="000B728A">
        <w:rPr>
          <w:rFonts w:ascii="Times New Roman" w:hAnsi="Times New Roman" w:cs="Times New Roman"/>
          <w:sz w:val="28"/>
          <w:szCs w:val="28"/>
        </w:rPr>
        <w:t>(протягом року)</w:t>
      </w:r>
    </w:p>
    <w:p w:rsidR="000B728A" w:rsidRPr="000B728A" w:rsidRDefault="0038547B" w:rsidP="000B728A">
      <w:pPr>
        <w:tabs>
          <w:tab w:val="left" w:pos="980"/>
        </w:tabs>
        <w:spacing w:after="0"/>
        <w:ind w:firstLine="600"/>
        <w:jc w:val="both"/>
        <w:rPr>
          <w:rFonts w:ascii="Times New Roman" w:hAnsi="Times New Roman" w:cs="Times New Roman"/>
          <w:sz w:val="28"/>
          <w:szCs w:val="28"/>
        </w:rPr>
      </w:pPr>
      <w:r w:rsidRPr="000B728A">
        <w:rPr>
          <w:rFonts w:ascii="Times New Roman" w:eastAsia="Times New Roman" w:hAnsi="Times New Roman" w:cs="Times New Roman"/>
          <w:b/>
          <w:sz w:val="28"/>
          <w:szCs w:val="28"/>
        </w:rPr>
        <w:t>С</w:t>
      </w:r>
      <w:r w:rsidR="006275FD" w:rsidRPr="000B728A">
        <w:rPr>
          <w:rFonts w:ascii="Times New Roman" w:eastAsia="Times New Roman" w:hAnsi="Times New Roman" w:cs="Times New Roman"/>
          <w:b/>
          <w:sz w:val="28"/>
          <w:szCs w:val="28"/>
        </w:rPr>
        <w:t>ЛУХАЛИ: 2</w:t>
      </w:r>
      <w:r w:rsidR="001F3D6A" w:rsidRPr="000B728A">
        <w:rPr>
          <w:rFonts w:ascii="Times New Roman" w:eastAsia="Times New Roman" w:hAnsi="Times New Roman" w:cs="Times New Roman"/>
          <w:b/>
          <w:sz w:val="28"/>
          <w:szCs w:val="28"/>
        </w:rPr>
        <w:t xml:space="preserve">. </w:t>
      </w:r>
      <w:r w:rsidR="001F3D6A" w:rsidRPr="000B728A">
        <w:rPr>
          <w:rFonts w:ascii="Times New Roman" w:eastAsia="Times New Roman" w:hAnsi="Times New Roman" w:cs="Times New Roman"/>
          <w:sz w:val="28"/>
          <w:szCs w:val="28"/>
        </w:rPr>
        <w:t>Панькову А.М.</w:t>
      </w:r>
      <w:r w:rsidR="00404F4F" w:rsidRPr="000B728A">
        <w:rPr>
          <w:rFonts w:ascii="Times New Roman" w:hAnsi="Times New Roman" w:cs="Times New Roman"/>
          <w:sz w:val="28"/>
          <w:szCs w:val="28"/>
        </w:rPr>
        <w:t xml:space="preserve">, з </w:t>
      </w:r>
      <w:r w:rsidR="004836C0" w:rsidRPr="000B728A">
        <w:rPr>
          <w:rFonts w:ascii="Times New Roman" w:hAnsi="Times New Roman" w:cs="Times New Roman"/>
          <w:sz w:val="28"/>
          <w:szCs w:val="28"/>
        </w:rPr>
        <w:t xml:space="preserve">інформацією про </w:t>
      </w:r>
      <w:r w:rsidR="00C32934" w:rsidRPr="000B728A">
        <w:rPr>
          <w:rFonts w:ascii="Times New Roman" w:hAnsi="Times New Roman" w:cs="Times New Roman"/>
          <w:sz w:val="28"/>
          <w:szCs w:val="28"/>
        </w:rPr>
        <w:t>анал</w:t>
      </w:r>
      <w:r w:rsidR="004B5622" w:rsidRPr="000B728A">
        <w:rPr>
          <w:rFonts w:ascii="Times New Roman" w:hAnsi="Times New Roman" w:cs="Times New Roman"/>
          <w:sz w:val="28"/>
          <w:szCs w:val="28"/>
        </w:rPr>
        <w:t>із роботи методичної ради у 202</w:t>
      </w:r>
      <w:r w:rsidR="000B728A" w:rsidRPr="000B728A">
        <w:rPr>
          <w:rFonts w:ascii="Times New Roman" w:hAnsi="Times New Roman" w:cs="Times New Roman"/>
          <w:sz w:val="28"/>
          <w:szCs w:val="28"/>
        </w:rPr>
        <w:t>3</w:t>
      </w:r>
      <w:r w:rsidR="00C32934" w:rsidRPr="000B728A">
        <w:rPr>
          <w:rFonts w:ascii="Times New Roman" w:hAnsi="Times New Roman" w:cs="Times New Roman"/>
          <w:sz w:val="28"/>
          <w:szCs w:val="28"/>
        </w:rPr>
        <w:t>-202</w:t>
      </w:r>
      <w:r w:rsidR="000B728A" w:rsidRPr="000B728A">
        <w:rPr>
          <w:rFonts w:ascii="Times New Roman" w:hAnsi="Times New Roman" w:cs="Times New Roman"/>
          <w:sz w:val="28"/>
          <w:szCs w:val="28"/>
        </w:rPr>
        <w:t>4</w:t>
      </w:r>
      <w:r w:rsidR="00C32934" w:rsidRPr="000B728A">
        <w:rPr>
          <w:rFonts w:ascii="Times New Roman" w:hAnsi="Times New Roman" w:cs="Times New Roman"/>
          <w:sz w:val="28"/>
          <w:szCs w:val="28"/>
        </w:rPr>
        <w:t xml:space="preserve"> </w:t>
      </w:r>
      <w:proofErr w:type="spellStart"/>
      <w:r w:rsidR="00C32934" w:rsidRPr="000B728A">
        <w:rPr>
          <w:rFonts w:ascii="Times New Roman" w:hAnsi="Times New Roman" w:cs="Times New Roman"/>
          <w:sz w:val="28"/>
          <w:szCs w:val="28"/>
        </w:rPr>
        <w:t>н.р</w:t>
      </w:r>
      <w:proofErr w:type="spellEnd"/>
      <w:r w:rsidR="00C32934" w:rsidRPr="000B728A">
        <w:rPr>
          <w:rFonts w:ascii="Times New Roman" w:hAnsi="Times New Roman" w:cs="Times New Roman"/>
          <w:sz w:val="28"/>
          <w:szCs w:val="28"/>
        </w:rPr>
        <w:t>.</w:t>
      </w:r>
      <w:r w:rsidR="00DB3C9B" w:rsidRPr="000B728A">
        <w:rPr>
          <w:rFonts w:ascii="Times New Roman" w:hAnsi="Times New Roman" w:cs="Times New Roman"/>
          <w:sz w:val="28"/>
          <w:szCs w:val="28"/>
        </w:rPr>
        <w:t xml:space="preserve"> </w:t>
      </w:r>
      <w:r w:rsidR="004B5622" w:rsidRPr="000B728A">
        <w:rPr>
          <w:rFonts w:ascii="Times New Roman" w:hAnsi="Times New Roman" w:cs="Times New Roman"/>
          <w:sz w:val="28"/>
          <w:szCs w:val="28"/>
        </w:rPr>
        <w:t xml:space="preserve">вона </w:t>
      </w:r>
      <w:r w:rsidR="00DB3C9B" w:rsidRPr="000B728A">
        <w:rPr>
          <w:rFonts w:ascii="Times New Roman" w:hAnsi="Times New Roman" w:cs="Times New Roman"/>
          <w:sz w:val="28"/>
          <w:szCs w:val="28"/>
        </w:rPr>
        <w:t>зазначи</w:t>
      </w:r>
      <w:r w:rsidR="004B5622" w:rsidRPr="000B728A">
        <w:rPr>
          <w:rFonts w:ascii="Times New Roman" w:hAnsi="Times New Roman" w:cs="Times New Roman"/>
          <w:sz w:val="28"/>
          <w:szCs w:val="28"/>
        </w:rPr>
        <w:t>ла</w:t>
      </w:r>
      <w:r w:rsidR="00DB3C9B" w:rsidRPr="000B728A">
        <w:rPr>
          <w:rFonts w:ascii="Times New Roman" w:hAnsi="Times New Roman" w:cs="Times New Roman"/>
          <w:sz w:val="28"/>
          <w:szCs w:val="28"/>
        </w:rPr>
        <w:t xml:space="preserve">, що </w:t>
      </w:r>
      <w:r w:rsidR="000B728A" w:rsidRPr="000B728A">
        <w:rPr>
          <w:rFonts w:ascii="Times New Roman" w:hAnsi="Times New Roman" w:cs="Times New Roman"/>
          <w:sz w:val="28"/>
          <w:szCs w:val="28"/>
        </w:rPr>
        <w:t>протягом 2023-2024 навчального року педагогічний колектив школи продовжував працювати над питанням «Впровадження нового державного стандарту базової освіти в закладі». Відповідно до наказу керівника закладу були сформовані методичні структурні підрозділи, зокрема: методична рада, методичне об’єднання учителів початкових класів та методичне об’єднання класних керівників, робота яких була спрямована на вдосконалення форм та методів освітнього процесу, підвищення кваліфікаційного рівня педпрацівників та вдосконалення їх методичної підготовки.</w:t>
      </w:r>
    </w:p>
    <w:p w:rsidR="000B728A" w:rsidRPr="000B728A" w:rsidRDefault="000B728A" w:rsidP="000B728A">
      <w:pPr>
        <w:tabs>
          <w:tab w:val="left" w:pos="980"/>
        </w:tabs>
        <w:spacing w:after="0"/>
        <w:ind w:firstLine="600"/>
        <w:jc w:val="both"/>
        <w:rPr>
          <w:rFonts w:ascii="Times New Roman" w:hAnsi="Times New Roman" w:cs="Times New Roman"/>
          <w:sz w:val="28"/>
          <w:szCs w:val="28"/>
        </w:rPr>
      </w:pPr>
      <w:r w:rsidRPr="000B728A">
        <w:rPr>
          <w:rFonts w:ascii="Times New Roman" w:hAnsi="Times New Roman" w:cs="Times New Roman"/>
          <w:sz w:val="28"/>
          <w:szCs w:val="28"/>
        </w:rPr>
        <w:t xml:space="preserve">Головною метою МО учителів початкових класів (керівник Максименко Ю.М.), яке працювало над питанням «Впровадження інноваційних та інформаційних технологій навчання в початковій школі»  було розкриття нових можливостей уроку за рахунок впровадження передових технологій </w:t>
      </w:r>
      <w:proofErr w:type="spellStart"/>
      <w:r w:rsidRPr="000B728A">
        <w:rPr>
          <w:rFonts w:ascii="Times New Roman" w:hAnsi="Times New Roman" w:cs="Times New Roman"/>
          <w:sz w:val="28"/>
          <w:szCs w:val="28"/>
        </w:rPr>
        <w:t>компетентнісного</w:t>
      </w:r>
      <w:proofErr w:type="spellEnd"/>
      <w:r w:rsidRPr="000B728A">
        <w:rPr>
          <w:rFonts w:ascii="Times New Roman" w:hAnsi="Times New Roman" w:cs="Times New Roman"/>
          <w:sz w:val="28"/>
          <w:szCs w:val="28"/>
        </w:rPr>
        <w:t xml:space="preserve"> навчання та застосування інструментів та </w:t>
      </w:r>
      <w:proofErr w:type="spellStart"/>
      <w:r w:rsidRPr="000B728A">
        <w:rPr>
          <w:rFonts w:ascii="Times New Roman" w:hAnsi="Times New Roman" w:cs="Times New Roman"/>
          <w:sz w:val="28"/>
          <w:szCs w:val="28"/>
        </w:rPr>
        <w:t>методик</w:t>
      </w:r>
      <w:proofErr w:type="spellEnd"/>
      <w:r w:rsidRPr="000B728A">
        <w:rPr>
          <w:rFonts w:ascii="Times New Roman" w:hAnsi="Times New Roman" w:cs="Times New Roman"/>
          <w:sz w:val="28"/>
          <w:szCs w:val="28"/>
        </w:rPr>
        <w:t xml:space="preserve"> НУШ для розвитку самостійності вихованців і їх залучення до проектно-дослідницької і пошукової  роботи. Було проведено 5 засідань, на яких поряд з теоретичними:  «Сучасний учитель як провідник змін», «Впровадження Державного стандарту початкової освіти», «Педагогіка партнерства як ключовий компонент НУШ»,  «Нова українська школа – вчимо по новому», «Педагогічна дискусія «Як зробити урок ефективним»; розглядались питання практичного характеру, зокрема: «Робота вчителя початкової школи в умовах війни», «Подолання освітніх втрат»</w:t>
      </w:r>
    </w:p>
    <w:p w:rsidR="000B728A" w:rsidRPr="000B728A" w:rsidRDefault="000B728A" w:rsidP="000B728A">
      <w:pPr>
        <w:tabs>
          <w:tab w:val="left" w:pos="980"/>
        </w:tabs>
        <w:spacing w:after="0"/>
        <w:ind w:firstLine="600"/>
        <w:jc w:val="both"/>
        <w:rPr>
          <w:rFonts w:ascii="Times New Roman" w:hAnsi="Times New Roman" w:cs="Times New Roman"/>
          <w:sz w:val="28"/>
          <w:szCs w:val="28"/>
        </w:rPr>
      </w:pPr>
      <w:r w:rsidRPr="000B728A">
        <w:rPr>
          <w:rFonts w:ascii="Times New Roman" w:hAnsi="Times New Roman" w:cs="Times New Roman"/>
          <w:sz w:val="28"/>
          <w:szCs w:val="28"/>
        </w:rPr>
        <w:t xml:space="preserve">МО класних керівників (керівник Олексієнко О.М.) в своїй роботі головним завданням вважало впровадження Концепції національно-патріотичного виховання в практику роботи класних керівників. «Виховання дітей та учнівської молоді в умовах нових стандартів освіти та нових реаліях життя», , «Впровадження сучасних освітніх </w:t>
      </w:r>
      <w:proofErr w:type="spellStart"/>
      <w:r w:rsidRPr="000B728A">
        <w:rPr>
          <w:rFonts w:ascii="Times New Roman" w:hAnsi="Times New Roman" w:cs="Times New Roman"/>
          <w:sz w:val="28"/>
          <w:szCs w:val="28"/>
        </w:rPr>
        <w:t>методик</w:t>
      </w:r>
      <w:proofErr w:type="spellEnd"/>
      <w:r w:rsidRPr="000B728A">
        <w:rPr>
          <w:rFonts w:ascii="Times New Roman" w:hAnsi="Times New Roman" w:cs="Times New Roman"/>
          <w:sz w:val="28"/>
          <w:szCs w:val="28"/>
        </w:rPr>
        <w:t xml:space="preserve"> в систему роботи класних керівників як засіб соціалізації вихованців у суспільстві», «Про психологічні аспекти виховання гендерної рівності». Окрім того, велика увага протягом навчального року приділялась роботі з профілактики правопорушень та протидії </w:t>
      </w:r>
      <w:proofErr w:type="spellStart"/>
      <w:r w:rsidRPr="000B728A">
        <w:rPr>
          <w:rFonts w:ascii="Times New Roman" w:hAnsi="Times New Roman" w:cs="Times New Roman"/>
          <w:sz w:val="28"/>
          <w:szCs w:val="28"/>
        </w:rPr>
        <w:t>булінгу</w:t>
      </w:r>
      <w:proofErr w:type="spellEnd"/>
      <w:r w:rsidRPr="000B728A">
        <w:rPr>
          <w:rFonts w:ascii="Times New Roman" w:hAnsi="Times New Roman" w:cs="Times New Roman"/>
          <w:sz w:val="28"/>
          <w:szCs w:val="28"/>
        </w:rPr>
        <w:t xml:space="preserve"> серед учнів,  виконанню шкільних, районних, обласних та регіональних програм. Класні керівники на своїх засіданнях обмінювались досвідом роботи з питань виховання. Було проведено ряд загальношкільних заходів, інформацію про які висвітлювали на сайті школи.</w:t>
      </w:r>
    </w:p>
    <w:p w:rsidR="000B728A" w:rsidRPr="000B728A" w:rsidRDefault="000B728A" w:rsidP="000B728A">
      <w:pPr>
        <w:tabs>
          <w:tab w:val="left" w:pos="980"/>
        </w:tabs>
        <w:spacing w:after="0"/>
        <w:ind w:firstLine="600"/>
        <w:jc w:val="both"/>
        <w:rPr>
          <w:rFonts w:ascii="Times New Roman" w:hAnsi="Times New Roman" w:cs="Times New Roman"/>
          <w:sz w:val="28"/>
          <w:szCs w:val="28"/>
        </w:rPr>
      </w:pPr>
      <w:r w:rsidRPr="000B728A">
        <w:rPr>
          <w:rFonts w:ascii="Times New Roman" w:hAnsi="Times New Roman" w:cs="Times New Roman"/>
          <w:sz w:val="28"/>
          <w:szCs w:val="28"/>
        </w:rPr>
        <w:t xml:space="preserve">У 2023-2024 навчальному році методична рада закладу окрім теоретичних,  вирішувала багато практичних завдань: переосмислення підходів, методів і форм, які доречніше використовувати в умовах пандемії; перебудова та </w:t>
      </w:r>
      <w:r w:rsidRPr="000B728A">
        <w:rPr>
          <w:rFonts w:ascii="Times New Roman" w:hAnsi="Times New Roman" w:cs="Times New Roman"/>
          <w:sz w:val="28"/>
          <w:szCs w:val="28"/>
        </w:rPr>
        <w:lastRenderedPageBreak/>
        <w:t>переведення освітнього процесу в онлайн режим і надання методичної підтримки педагогам, яким не одразу вдавалося опанувати технології дистанційного навчання; роз’яснювальна робота та методична допомога педпрацівникам у плануванні самоосвітньої діяльності і щорічному підвищенні кваліфікації з питані використання на практиці інформаційних технологій; опрацювання рекомендацій МОН та пошук шляхів впровадження їх в освітній процес, тощо.</w:t>
      </w:r>
    </w:p>
    <w:p w:rsidR="000B728A" w:rsidRPr="000B728A" w:rsidRDefault="000B728A" w:rsidP="000B728A">
      <w:pPr>
        <w:pStyle w:val="a3"/>
        <w:spacing w:after="0"/>
        <w:ind w:left="0"/>
        <w:jc w:val="both"/>
        <w:rPr>
          <w:rFonts w:ascii="Times New Roman" w:hAnsi="Times New Roman" w:cs="Times New Roman"/>
          <w:b/>
          <w:sz w:val="28"/>
          <w:szCs w:val="28"/>
        </w:rPr>
      </w:pPr>
      <w:r w:rsidRPr="000B728A">
        <w:rPr>
          <w:rFonts w:ascii="Times New Roman" w:hAnsi="Times New Roman" w:cs="Times New Roman"/>
          <w:sz w:val="28"/>
          <w:szCs w:val="28"/>
          <w:lang w:val="uk-UA"/>
        </w:rPr>
        <w:t>Різноманітними формами методичної роботи були охоплені всі учителі при підготовці до педагогічних рад, на яких розглядались такі питання: «</w:t>
      </w:r>
      <w:r w:rsidRPr="000B728A">
        <w:rPr>
          <w:rFonts w:ascii="Times New Roman" w:hAnsi="Times New Roman" w:cs="Times New Roman"/>
          <w:sz w:val="28"/>
          <w:lang w:val="uk-UA"/>
        </w:rPr>
        <w:t xml:space="preserve">Критерії вибору засобів організації дистанційного навчання. </w:t>
      </w:r>
      <w:proofErr w:type="spellStart"/>
      <w:r w:rsidRPr="000B728A">
        <w:rPr>
          <w:rFonts w:ascii="Times New Roman" w:hAnsi="Times New Roman" w:cs="Times New Roman"/>
          <w:sz w:val="28"/>
        </w:rPr>
        <w:t>Основні</w:t>
      </w:r>
      <w:proofErr w:type="spellEnd"/>
      <w:r w:rsidRPr="000B728A">
        <w:rPr>
          <w:rFonts w:ascii="Times New Roman" w:hAnsi="Times New Roman" w:cs="Times New Roman"/>
          <w:sz w:val="28"/>
        </w:rPr>
        <w:t xml:space="preserve"> </w:t>
      </w:r>
      <w:proofErr w:type="spellStart"/>
      <w:r w:rsidRPr="000B728A">
        <w:rPr>
          <w:rFonts w:ascii="Times New Roman" w:hAnsi="Times New Roman" w:cs="Times New Roman"/>
          <w:sz w:val="28"/>
        </w:rPr>
        <w:t>форми</w:t>
      </w:r>
      <w:proofErr w:type="spellEnd"/>
      <w:r w:rsidRPr="000B728A">
        <w:rPr>
          <w:rFonts w:ascii="Times New Roman" w:hAnsi="Times New Roman" w:cs="Times New Roman"/>
          <w:sz w:val="28"/>
        </w:rPr>
        <w:t xml:space="preserve"> онлайн-</w:t>
      </w:r>
      <w:proofErr w:type="spellStart"/>
      <w:r w:rsidRPr="000B728A">
        <w:rPr>
          <w:rFonts w:ascii="Times New Roman" w:hAnsi="Times New Roman" w:cs="Times New Roman"/>
          <w:sz w:val="28"/>
        </w:rPr>
        <w:t>комунікації</w:t>
      </w:r>
      <w:proofErr w:type="spellEnd"/>
      <w:r w:rsidRPr="000B728A">
        <w:rPr>
          <w:rFonts w:ascii="Times New Roman" w:hAnsi="Times New Roman" w:cs="Times New Roman"/>
          <w:sz w:val="28"/>
          <w:szCs w:val="28"/>
        </w:rPr>
        <w:t>», «</w:t>
      </w:r>
      <w:r w:rsidRPr="000B728A">
        <w:rPr>
          <w:rFonts w:ascii="Times New Roman" w:hAnsi="Times New Roman" w:cs="Times New Roman"/>
          <w:sz w:val="28"/>
          <w:szCs w:val="28"/>
          <w:lang w:eastAsia="ru-RU"/>
        </w:rPr>
        <w:t xml:space="preserve">Про </w:t>
      </w:r>
      <w:proofErr w:type="spellStart"/>
      <w:r w:rsidRPr="000B728A">
        <w:rPr>
          <w:rFonts w:ascii="Times New Roman" w:hAnsi="Times New Roman" w:cs="Times New Roman"/>
          <w:sz w:val="28"/>
          <w:szCs w:val="28"/>
          <w:lang w:eastAsia="ru-RU"/>
        </w:rPr>
        <w:t>способи</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надання</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психологічної</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підтримки</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учасникам</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освітнього</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процесу</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Ментальне</w:t>
      </w:r>
      <w:proofErr w:type="spellEnd"/>
      <w:r w:rsidRPr="000B728A">
        <w:rPr>
          <w:rFonts w:ascii="Times New Roman" w:hAnsi="Times New Roman" w:cs="Times New Roman"/>
          <w:sz w:val="28"/>
          <w:szCs w:val="28"/>
          <w:lang w:eastAsia="ru-RU"/>
        </w:rPr>
        <w:t xml:space="preserve"> </w:t>
      </w:r>
      <w:proofErr w:type="spellStart"/>
      <w:r w:rsidRPr="000B728A">
        <w:rPr>
          <w:rFonts w:ascii="Times New Roman" w:hAnsi="Times New Roman" w:cs="Times New Roman"/>
          <w:sz w:val="28"/>
          <w:szCs w:val="28"/>
          <w:lang w:eastAsia="ru-RU"/>
        </w:rPr>
        <w:t>здоров’я</w:t>
      </w:r>
      <w:proofErr w:type="spellEnd"/>
      <w:r w:rsidRPr="000B728A">
        <w:rPr>
          <w:rFonts w:ascii="Times New Roman" w:hAnsi="Times New Roman" w:cs="Times New Roman"/>
          <w:sz w:val="28"/>
          <w:szCs w:val="28"/>
          <w:lang w:eastAsia="ru-RU"/>
        </w:rPr>
        <w:t>.</w:t>
      </w:r>
      <w:r w:rsidRPr="000B728A">
        <w:rPr>
          <w:rFonts w:ascii="Times New Roman" w:hAnsi="Times New Roman" w:cs="Times New Roman"/>
          <w:sz w:val="28"/>
          <w:szCs w:val="28"/>
        </w:rPr>
        <w:t>», «</w:t>
      </w:r>
      <w:proofErr w:type="spellStart"/>
      <w:r w:rsidRPr="000B728A">
        <w:rPr>
          <w:rFonts w:ascii="Times New Roman" w:hAnsi="Times New Roman" w:cs="Times New Roman"/>
          <w:sz w:val="28"/>
          <w:szCs w:val="28"/>
        </w:rPr>
        <w:t>Реалізація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Концепції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Нової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української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в </w:t>
      </w:r>
      <w:proofErr w:type="spellStart"/>
      <w:r w:rsidRPr="000B728A">
        <w:rPr>
          <w:rFonts w:ascii="Times New Roman" w:hAnsi="Times New Roman" w:cs="Times New Roman"/>
          <w:sz w:val="28"/>
          <w:szCs w:val="28"/>
        </w:rPr>
        <w:t>освітньому</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процесі</w:t>
      </w:r>
      <w:proofErr w:type="spellEnd"/>
      <w:r w:rsidRPr="000B728A">
        <w:rPr>
          <w:rFonts w:ascii="Times New Roman" w:hAnsi="Times New Roman" w:cs="Times New Roman"/>
          <w:sz w:val="28"/>
          <w:szCs w:val="28"/>
        </w:rPr>
        <w:t xml:space="preserve"> як </w:t>
      </w:r>
      <w:proofErr w:type="spellStart"/>
      <w:r w:rsidRPr="000B728A">
        <w:rPr>
          <w:rFonts w:ascii="Times New Roman" w:hAnsi="Times New Roman" w:cs="Times New Roman"/>
          <w:sz w:val="28"/>
          <w:szCs w:val="28"/>
        </w:rPr>
        <w:t>перехід</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від</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знань</w:t>
      </w:r>
      <w:proofErr w:type="spellEnd"/>
      <w:r w:rsidRPr="000B728A">
        <w:rPr>
          <w:rFonts w:ascii="Times New Roman" w:hAnsi="Times New Roman" w:cs="Times New Roman"/>
          <w:sz w:val="28"/>
          <w:szCs w:val="28"/>
        </w:rPr>
        <w:t xml:space="preserve"> до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компетентностей. </w:t>
      </w:r>
      <w:proofErr w:type="spellStart"/>
      <w:r w:rsidRPr="000B728A">
        <w:rPr>
          <w:rFonts w:ascii="Times New Roman" w:hAnsi="Times New Roman" w:cs="Times New Roman"/>
          <w:sz w:val="28"/>
          <w:szCs w:val="28"/>
        </w:rPr>
        <w:t>Застосування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ефективних</w:t>
      </w:r>
      <w:proofErr w:type="spellEnd"/>
      <w:r w:rsidRPr="000B728A">
        <w:rPr>
          <w:rFonts w:ascii="Times New Roman" w:hAnsi="Times New Roman" w:cs="Times New Roman"/>
          <w:sz w:val="28"/>
          <w:szCs w:val="28"/>
        </w:rPr>
        <w:t xml:space="preserve"> форм і </w:t>
      </w:r>
      <w:proofErr w:type="spellStart"/>
      <w:r w:rsidRPr="000B728A">
        <w:rPr>
          <w:rFonts w:ascii="Times New Roman" w:hAnsi="Times New Roman" w:cs="Times New Roman"/>
          <w:sz w:val="28"/>
          <w:szCs w:val="28"/>
        </w:rPr>
        <w:t>методів</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навчання</w:t>
      </w:r>
      <w:proofErr w:type="spellEnd"/>
      <w:r w:rsidRPr="000B728A">
        <w:rPr>
          <w:rFonts w:ascii="Times New Roman" w:hAnsi="Times New Roman" w:cs="Times New Roman"/>
          <w:sz w:val="28"/>
          <w:szCs w:val="28"/>
        </w:rPr>
        <w:t>», «</w:t>
      </w:r>
      <w:r w:rsidRPr="000B728A">
        <w:rPr>
          <w:rFonts w:ascii="Times New Roman" w:hAnsi="Times New Roman" w:cs="Times New Roman"/>
          <w:sz w:val="28"/>
          <w:szCs w:val="28"/>
          <w:shd w:val="clear" w:color="auto" w:fill="FFFFFF"/>
        </w:rPr>
        <w:t xml:space="preserve">Стан </w:t>
      </w:r>
      <w:proofErr w:type="spellStart"/>
      <w:r w:rsidRPr="000B728A">
        <w:rPr>
          <w:rFonts w:ascii="Times New Roman" w:hAnsi="Times New Roman" w:cs="Times New Roman"/>
          <w:sz w:val="28"/>
          <w:szCs w:val="28"/>
          <w:shd w:val="clear" w:color="auto" w:fill="FFFFFF"/>
        </w:rPr>
        <w:t>модернізації</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освітнього</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середовища</w:t>
      </w:r>
      <w:proofErr w:type="spellEnd"/>
      <w:r w:rsidRPr="000B728A">
        <w:rPr>
          <w:rFonts w:ascii="Times New Roman" w:hAnsi="Times New Roman" w:cs="Times New Roman"/>
          <w:sz w:val="28"/>
          <w:szCs w:val="28"/>
          <w:shd w:val="clear" w:color="auto" w:fill="FFFFFF"/>
        </w:rPr>
        <w:t xml:space="preserve"> закладу у </w:t>
      </w:r>
      <w:proofErr w:type="spellStart"/>
      <w:r w:rsidRPr="000B728A">
        <w:rPr>
          <w:rFonts w:ascii="Times New Roman" w:hAnsi="Times New Roman" w:cs="Times New Roman"/>
          <w:sz w:val="28"/>
          <w:szCs w:val="28"/>
          <w:shd w:val="clear" w:color="auto" w:fill="FFFFFF"/>
        </w:rPr>
        <w:t>зв’язку</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із</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оновленням</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змісту</w:t>
      </w:r>
      <w:proofErr w:type="spellEnd"/>
      <w:r w:rsidRPr="000B728A">
        <w:rPr>
          <w:rFonts w:ascii="Times New Roman" w:hAnsi="Times New Roman" w:cs="Times New Roman"/>
          <w:sz w:val="28"/>
          <w:szCs w:val="28"/>
          <w:shd w:val="clear" w:color="auto" w:fill="FFFFFF"/>
        </w:rPr>
        <w:t xml:space="preserve"> </w:t>
      </w:r>
      <w:proofErr w:type="spellStart"/>
      <w:r w:rsidRPr="000B728A">
        <w:rPr>
          <w:rFonts w:ascii="Times New Roman" w:hAnsi="Times New Roman" w:cs="Times New Roman"/>
          <w:sz w:val="28"/>
          <w:szCs w:val="28"/>
          <w:shd w:val="clear" w:color="auto" w:fill="FFFFFF"/>
        </w:rPr>
        <w:t>освіти</w:t>
      </w:r>
      <w:proofErr w:type="spellEnd"/>
      <w:r w:rsidRPr="000B728A">
        <w:rPr>
          <w:rFonts w:ascii="Times New Roman" w:hAnsi="Times New Roman" w:cs="Times New Roman"/>
          <w:sz w:val="28"/>
          <w:szCs w:val="28"/>
          <w:shd w:val="clear" w:color="auto" w:fill="FFFFFF"/>
        </w:rPr>
        <w:t>», «</w:t>
      </w:r>
      <w:proofErr w:type="spellStart"/>
      <w:r w:rsidRPr="000B728A">
        <w:rPr>
          <w:rFonts w:ascii="Times New Roman" w:hAnsi="Times New Roman" w:cs="Times New Roman"/>
          <w:sz w:val="28"/>
          <w:szCs w:val="28"/>
        </w:rPr>
        <w:t>Реалізація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Концепції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Нової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української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в </w:t>
      </w:r>
      <w:proofErr w:type="spellStart"/>
      <w:r w:rsidRPr="000B728A">
        <w:rPr>
          <w:rFonts w:ascii="Times New Roman" w:hAnsi="Times New Roman" w:cs="Times New Roman"/>
          <w:sz w:val="28"/>
          <w:szCs w:val="28"/>
        </w:rPr>
        <w:t>освітньому</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процесі</w:t>
      </w:r>
      <w:proofErr w:type="spellEnd"/>
      <w:r w:rsidRPr="000B728A">
        <w:rPr>
          <w:rFonts w:ascii="Times New Roman" w:hAnsi="Times New Roman" w:cs="Times New Roman"/>
          <w:sz w:val="28"/>
          <w:szCs w:val="28"/>
        </w:rPr>
        <w:t xml:space="preserve"> як </w:t>
      </w:r>
      <w:proofErr w:type="spellStart"/>
      <w:r w:rsidRPr="000B728A">
        <w:rPr>
          <w:rFonts w:ascii="Times New Roman" w:hAnsi="Times New Roman" w:cs="Times New Roman"/>
          <w:sz w:val="28"/>
          <w:szCs w:val="28"/>
        </w:rPr>
        <w:t>перехід</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від</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знань</w:t>
      </w:r>
      <w:proofErr w:type="spellEnd"/>
      <w:r w:rsidRPr="000B728A">
        <w:rPr>
          <w:rFonts w:ascii="Times New Roman" w:hAnsi="Times New Roman" w:cs="Times New Roman"/>
          <w:sz w:val="28"/>
          <w:szCs w:val="28"/>
        </w:rPr>
        <w:t xml:space="preserve"> до </w:t>
      </w:r>
      <w:proofErr w:type="spellStart"/>
      <w:r w:rsidRPr="000B728A">
        <w:rPr>
          <w:rFonts w:ascii="Times New Roman" w:hAnsi="Times New Roman" w:cs="Times New Roman"/>
          <w:sz w:val="28"/>
          <w:szCs w:val="28"/>
        </w:rPr>
        <w:t>школи</w:t>
      </w:r>
      <w:proofErr w:type="spellEnd"/>
      <w:r w:rsidRPr="000B728A">
        <w:rPr>
          <w:rFonts w:ascii="Times New Roman" w:hAnsi="Times New Roman" w:cs="Times New Roman"/>
          <w:sz w:val="28"/>
          <w:szCs w:val="28"/>
        </w:rPr>
        <w:t xml:space="preserve"> компетентностей. </w:t>
      </w:r>
      <w:proofErr w:type="spellStart"/>
      <w:r w:rsidRPr="000B728A">
        <w:rPr>
          <w:rFonts w:ascii="Times New Roman" w:hAnsi="Times New Roman" w:cs="Times New Roman"/>
          <w:sz w:val="28"/>
          <w:szCs w:val="28"/>
        </w:rPr>
        <w:t>Застосування</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ефективних</w:t>
      </w:r>
      <w:proofErr w:type="spellEnd"/>
      <w:r w:rsidRPr="000B728A">
        <w:rPr>
          <w:rFonts w:ascii="Times New Roman" w:hAnsi="Times New Roman" w:cs="Times New Roman"/>
          <w:sz w:val="28"/>
          <w:szCs w:val="28"/>
        </w:rPr>
        <w:t xml:space="preserve"> форм і </w:t>
      </w:r>
      <w:proofErr w:type="spellStart"/>
      <w:r w:rsidRPr="000B728A">
        <w:rPr>
          <w:rFonts w:ascii="Times New Roman" w:hAnsi="Times New Roman" w:cs="Times New Roman"/>
          <w:sz w:val="28"/>
          <w:szCs w:val="28"/>
        </w:rPr>
        <w:t>методів</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навчання</w:t>
      </w:r>
      <w:proofErr w:type="spellEnd"/>
      <w:r w:rsidRPr="000B728A">
        <w:rPr>
          <w:rFonts w:ascii="Times New Roman" w:hAnsi="Times New Roman" w:cs="Times New Roman"/>
          <w:sz w:val="28"/>
          <w:szCs w:val="28"/>
        </w:rPr>
        <w:t>», «</w:t>
      </w:r>
      <w:proofErr w:type="spellStart"/>
      <w:r w:rsidRPr="000B728A">
        <w:rPr>
          <w:rFonts w:ascii="Times New Roman" w:hAnsi="Times New Roman" w:cs="Times New Roman"/>
          <w:sz w:val="28"/>
          <w:szCs w:val="28"/>
        </w:rPr>
        <w:t>Психологічний</w:t>
      </w:r>
      <w:proofErr w:type="spellEnd"/>
      <w:r w:rsidRPr="000B728A">
        <w:rPr>
          <w:rFonts w:ascii="Times New Roman" w:hAnsi="Times New Roman" w:cs="Times New Roman"/>
          <w:sz w:val="28"/>
          <w:szCs w:val="28"/>
        </w:rPr>
        <w:t xml:space="preserve"> комфорт на </w:t>
      </w:r>
      <w:proofErr w:type="spellStart"/>
      <w:r w:rsidRPr="000B728A">
        <w:rPr>
          <w:rFonts w:ascii="Times New Roman" w:hAnsi="Times New Roman" w:cs="Times New Roman"/>
          <w:sz w:val="28"/>
          <w:szCs w:val="28"/>
        </w:rPr>
        <w:t>уроці</w:t>
      </w:r>
      <w:proofErr w:type="spellEnd"/>
      <w:r w:rsidRPr="000B728A">
        <w:rPr>
          <w:rFonts w:ascii="Times New Roman" w:hAnsi="Times New Roman" w:cs="Times New Roman"/>
          <w:sz w:val="28"/>
          <w:szCs w:val="28"/>
        </w:rPr>
        <w:t xml:space="preserve"> як </w:t>
      </w:r>
      <w:proofErr w:type="spellStart"/>
      <w:r w:rsidRPr="000B728A">
        <w:rPr>
          <w:rFonts w:ascii="Times New Roman" w:hAnsi="Times New Roman" w:cs="Times New Roman"/>
          <w:sz w:val="28"/>
          <w:szCs w:val="28"/>
        </w:rPr>
        <w:t>умова</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ефективної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соціалізації</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учнів</w:t>
      </w:r>
      <w:proofErr w:type="spellEnd"/>
      <w:r w:rsidRPr="000B728A">
        <w:rPr>
          <w:rFonts w:ascii="Times New Roman" w:hAnsi="Times New Roman" w:cs="Times New Roman"/>
          <w:sz w:val="28"/>
          <w:szCs w:val="28"/>
        </w:rPr>
        <w:t xml:space="preserve">» та ряд </w:t>
      </w:r>
      <w:proofErr w:type="spellStart"/>
      <w:r w:rsidRPr="000B728A">
        <w:rPr>
          <w:rFonts w:ascii="Times New Roman" w:hAnsi="Times New Roman" w:cs="Times New Roman"/>
          <w:sz w:val="28"/>
          <w:szCs w:val="28"/>
        </w:rPr>
        <w:t>організаційних</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питань</w:t>
      </w:r>
      <w:proofErr w:type="spellEnd"/>
      <w:r w:rsidRPr="000B728A">
        <w:rPr>
          <w:rFonts w:ascii="Times New Roman" w:hAnsi="Times New Roman" w:cs="Times New Roman"/>
          <w:sz w:val="28"/>
          <w:szCs w:val="28"/>
        </w:rPr>
        <w:t xml:space="preserve">. </w:t>
      </w:r>
    </w:p>
    <w:p w:rsidR="000B728A" w:rsidRPr="000B728A" w:rsidRDefault="000B728A" w:rsidP="000B728A">
      <w:pPr>
        <w:spacing w:after="0"/>
        <w:ind w:left="66" w:firstLine="534"/>
        <w:jc w:val="both"/>
        <w:rPr>
          <w:rFonts w:ascii="Times New Roman" w:hAnsi="Times New Roman" w:cs="Times New Roman"/>
          <w:sz w:val="28"/>
          <w:szCs w:val="28"/>
        </w:rPr>
      </w:pPr>
      <w:r w:rsidRPr="000B728A">
        <w:rPr>
          <w:rFonts w:ascii="Times New Roman" w:hAnsi="Times New Roman" w:cs="Times New Roman"/>
          <w:sz w:val="28"/>
          <w:szCs w:val="28"/>
        </w:rPr>
        <w:t xml:space="preserve">У 2023 – 2024 навчальному році учителі планово проходили курси підвищення кваліфікації при КЗВО «ВАБО», брали участь у </w:t>
      </w:r>
      <w:proofErr w:type="spellStart"/>
      <w:r w:rsidRPr="000B728A">
        <w:rPr>
          <w:rFonts w:ascii="Times New Roman" w:hAnsi="Times New Roman" w:cs="Times New Roman"/>
          <w:sz w:val="28"/>
          <w:szCs w:val="28"/>
        </w:rPr>
        <w:t>вебінарах</w:t>
      </w:r>
      <w:proofErr w:type="spellEnd"/>
      <w:r w:rsidRPr="000B728A">
        <w:rPr>
          <w:rFonts w:ascii="Times New Roman" w:hAnsi="Times New Roman" w:cs="Times New Roman"/>
          <w:sz w:val="28"/>
          <w:szCs w:val="28"/>
        </w:rPr>
        <w:t>, та онлайн семінарах, майстер-класах, в тому числі вчителі, що працюватимуть в умовах НУШ. Також надавалась методична допомога і підтримка учителям, які планово проходили атестацію комісією ІІ рівня.</w:t>
      </w:r>
    </w:p>
    <w:p w:rsidR="000B728A" w:rsidRPr="000B728A" w:rsidRDefault="000B728A" w:rsidP="000B728A">
      <w:pPr>
        <w:tabs>
          <w:tab w:val="left" w:pos="980"/>
        </w:tabs>
        <w:spacing w:after="0"/>
        <w:ind w:firstLine="600"/>
        <w:jc w:val="both"/>
        <w:rPr>
          <w:rFonts w:ascii="Times New Roman" w:hAnsi="Times New Roman" w:cs="Times New Roman"/>
          <w:sz w:val="28"/>
          <w:szCs w:val="28"/>
        </w:rPr>
      </w:pPr>
      <w:r w:rsidRPr="000B728A">
        <w:rPr>
          <w:rFonts w:ascii="Times New Roman" w:hAnsi="Times New Roman" w:cs="Times New Roman"/>
          <w:sz w:val="28"/>
          <w:szCs w:val="28"/>
        </w:rPr>
        <w:t>Підсумовуючи стан методичної роботи слід зазначити, що всі заходи науково-методичного спрямування, передбачені річним планом роботи виконані.</w:t>
      </w:r>
    </w:p>
    <w:p w:rsidR="000D25A3" w:rsidRPr="001C2880" w:rsidRDefault="000D25A3" w:rsidP="000B728A">
      <w:pPr>
        <w:pStyle w:val="a3"/>
        <w:numPr>
          <w:ilvl w:val="1"/>
          <w:numId w:val="30"/>
        </w:numPr>
        <w:shd w:val="clear" w:color="auto" w:fill="FFFFFF"/>
        <w:spacing w:after="0" w:line="240" w:lineRule="auto"/>
        <w:jc w:val="both"/>
        <w:rPr>
          <w:rFonts w:ascii="Times New Roman" w:eastAsia="Times New Roman" w:hAnsi="Times New Roman" w:cs="Times New Roman"/>
          <w:b/>
          <w:sz w:val="28"/>
          <w:szCs w:val="28"/>
        </w:rPr>
      </w:pPr>
      <w:r w:rsidRPr="001C2880">
        <w:rPr>
          <w:rFonts w:ascii="Times New Roman" w:eastAsia="Times New Roman" w:hAnsi="Times New Roman" w:cs="Times New Roman"/>
          <w:b/>
          <w:sz w:val="28"/>
          <w:szCs w:val="28"/>
        </w:rPr>
        <w:t xml:space="preserve">УХВАЛИЛИ: </w:t>
      </w:r>
    </w:p>
    <w:p w:rsidR="004B5622" w:rsidRPr="001F18BC" w:rsidRDefault="00DB3C9B" w:rsidP="001F18BC">
      <w:pPr>
        <w:pStyle w:val="a3"/>
        <w:numPr>
          <w:ilvl w:val="1"/>
          <w:numId w:val="31"/>
        </w:numPr>
        <w:tabs>
          <w:tab w:val="left" w:pos="567"/>
          <w:tab w:val="left" w:pos="1520"/>
        </w:tabs>
        <w:spacing w:after="0" w:line="240" w:lineRule="auto"/>
        <w:jc w:val="both"/>
        <w:rPr>
          <w:rFonts w:ascii="Times New Roman" w:hAnsi="Times New Roman" w:cs="Times New Roman"/>
          <w:sz w:val="28"/>
          <w:szCs w:val="28"/>
        </w:rPr>
      </w:pPr>
      <w:r w:rsidRPr="001F18BC">
        <w:rPr>
          <w:rFonts w:ascii="Times New Roman" w:hAnsi="Times New Roman" w:cs="Times New Roman"/>
          <w:sz w:val="28"/>
        </w:rPr>
        <w:t>Учителям-предметникам с</w:t>
      </w:r>
      <w:r w:rsidRPr="001F18BC">
        <w:rPr>
          <w:rFonts w:ascii="Times New Roman" w:hAnsi="Times New Roman" w:cs="Times New Roman"/>
          <w:sz w:val="28"/>
          <w:szCs w:val="28"/>
        </w:rPr>
        <w:t xml:space="preserve">истематично </w:t>
      </w:r>
      <w:proofErr w:type="spellStart"/>
      <w:r w:rsidRPr="001F18BC">
        <w:rPr>
          <w:rFonts w:ascii="Times New Roman" w:hAnsi="Times New Roman" w:cs="Times New Roman"/>
          <w:sz w:val="28"/>
          <w:szCs w:val="28"/>
        </w:rPr>
        <w:t>працювати</w:t>
      </w:r>
      <w:proofErr w:type="spellEnd"/>
      <w:r w:rsidRPr="001F18BC">
        <w:rPr>
          <w:rFonts w:ascii="Times New Roman" w:hAnsi="Times New Roman" w:cs="Times New Roman"/>
          <w:sz w:val="28"/>
          <w:szCs w:val="28"/>
        </w:rPr>
        <w:t xml:space="preserve"> над </w:t>
      </w:r>
      <w:proofErr w:type="spellStart"/>
      <w:r w:rsidRPr="001F18BC">
        <w:rPr>
          <w:rFonts w:ascii="Times New Roman" w:hAnsi="Times New Roman" w:cs="Times New Roman"/>
          <w:sz w:val="28"/>
          <w:szCs w:val="28"/>
        </w:rPr>
        <w:t>підвищенням</w:t>
      </w:r>
      <w:proofErr w:type="spellEnd"/>
      <w:r w:rsidRPr="001F18BC">
        <w:rPr>
          <w:rFonts w:ascii="Times New Roman" w:hAnsi="Times New Roman" w:cs="Times New Roman"/>
          <w:sz w:val="28"/>
          <w:szCs w:val="28"/>
        </w:rPr>
        <w:t xml:space="preserve"> </w:t>
      </w:r>
      <w:proofErr w:type="spellStart"/>
      <w:r w:rsidRPr="001F18BC">
        <w:rPr>
          <w:rFonts w:ascii="Times New Roman" w:hAnsi="Times New Roman" w:cs="Times New Roman"/>
          <w:sz w:val="28"/>
          <w:szCs w:val="28"/>
        </w:rPr>
        <w:t>рівня</w:t>
      </w:r>
      <w:proofErr w:type="spellEnd"/>
      <w:r w:rsidRPr="001F18BC">
        <w:rPr>
          <w:rFonts w:ascii="Times New Roman" w:hAnsi="Times New Roman" w:cs="Times New Roman"/>
          <w:sz w:val="28"/>
          <w:szCs w:val="28"/>
        </w:rPr>
        <w:t xml:space="preserve"> </w:t>
      </w:r>
      <w:proofErr w:type="spellStart"/>
      <w:r w:rsidRPr="001F18BC">
        <w:rPr>
          <w:rFonts w:ascii="Times New Roman" w:hAnsi="Times New Roman" w:cs="Times New Roman"/>
          <w:sz w:val="28"/>
          <w:szCs w:val="28"/>
        </w:rPr>
        <w:t>самоосвіти</w:t>
      </w:r>
      <w:proofErr w:type="spellEnd"/>
      <w:r w:rsidRPr="001F18BC">
        <w:rPr>
          <w:rFonts w:ascii="Times New Roman" w:hAnsi="Times New Roman" w:cs="Times New Roman"/>
          <w:sz w:val="28"/>
          <w:szCs w:val="28"/>
        </w:rPr>
        <w:t>.</w:t>
      </w:r>
    </w:p>
    <w:p w:rsidR="004B5622" w:rsidRPr="001F18BC" w:rsidRDefault="000B728A" w:rsidP="001F18BC">
      <w:pPr>
        <w:pStyle w:val="a3"/>
        <w:numPr>
          <w:ilvl w:val="1"/>
          <w:numId w:val="31"/>
        </w:numPr>
        <w:tabs>
          <w:tab w:val="left" w:pos="567"/>
          <w:tab w:val="left" w:pos="152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Керівникам МО постійно</w:t>
      </w:r>
      <w:r w:rsidR="004B5622" w:rsidRPr="001F18BC">
        <w:rPr>
          <w:rFonts w:ascii="Times New Roman" w:hAnsi="Times New Roman" w:cs="Times New Roman"/>
          <w:sz w:val="28"/>
          <w:szCs w:val="28"/>
        </w:rPr>
        <w:t xml:space="preserve"> </w:t>
      </w:r>
      <w:proofErr w:type="spellStart"/>
      <w:r w:rsidR="004B5622" w:rsidRPr="001F18BC">
        <w:rPr>
          <w:rFonts w:ascii="Times New Roman" w:hAnsi="Times New Roman" w:cs="Times New Roman"/>
          <w:sz w:val="28"/>
          <w:szCs w:val="28"/>
        </w:rPr>
        <w:t>працювати</w:t>
      </w:r>
      <w:proofErr w:type="spellEnd"/>
      <w:r w:rsidR="004B5622" w:rsidRPr="001F18BC">
        <w:rPr>
          <w:rFonts w:ascii="Times New Roman" w:hAnsi="Times New Roman" w:cs="Times New Roman"/>
          <w:sz w:val="28"/>
          <w:szCs w:val="28"/>
        </w:rPr>
        <w:t xml:space="preserve"> над </w:t>
      </w:r>
      <w:proofErr w:type="spellStart"/>
      <w:r w:rsidR="004B5622" w:rsidRPr="001F18BC">
        <w:rPr>
          <w:rFonts w:ascii="Times New Roman" w:hAnsi="Times New Roman" w:cs="Times New Roman"/>
          <w:sz w:val="28"/>
          <w:szCs w:val="28"/>
        </w:rPr>
        <w:t>підвищенням</w:t>
      </w:r>
      <w:proofErr w:type="spellEnd"/>
      <w:r w:rsidR="004B5622" w:rsidRPr="001F18BC">
        <w:rPr>
          <w:rFonts w:ascii="Times New Roman" w:hAnsi="Times New Roman" w:cs="Times New Roman"/>
          <w:sz w:val="28"/>
          <w:szCs w:val="28"/>
        </w:rPr>
        <w:t xml:space="preserve"> </w:t>
      </w:r>
      <w:proofErr w:type="spellStart"/>
      <w:r w:rsidR="004B5622" w:rsidRPr="001F18BC">
        <w:rPr>
          <w:rFonts w:ascii="Times New Roman" w:hAnsi="Times New Roman" w:cs="Times New Roman"/>
          <w:sz w:val="28"/>
          <w:szCs w:val="28"/>
        </w:rPr>
        <w:t>рівня</w:t>
      </w:r>
      <w:proofErr w:type="spellEnd"/>
      <w:r w:rsidR="004B5622" w:rsidRPr="001F18BC">
        <w:rPr>
          <w:rFonts w:ascii="Times New Roman" w:hAnsi="Times New Roman" w:cs="Times New Roman"/>
          <w:sz w:val="28"/>
          <w:szCs w:val="28"/>
        </w:rPr>
        <w:t xml:space="preserve"> </w:t>
      </w:r>
      <w:proofErr w:type="spellStart"/>
      <w:r w:rsidR="004B5622" w:rsidRPr="001F18BC">
        <w:rPr>
          <w:rFonts w:ascii="Times New Roman" w:hAnsi="Times New Roman" w:cs="Times New Roman"/>
          <w:sz w:val="28"/>
          <w:szCs w:val="28"/>
        </w:rPr>
        <w:t>методичної</w:t>
      </w:r>
      <w:proofErr w:type="spellEnd"/>
      <w:r w:rsidR="004B5622" w:rsidRPr="001F18BC">
        <w:rPr>
          <w:rFonts w:ascii="Times New Roman" w:hAnsi="Times New Roman" w:cs="Times New Roman"/>
          <w:sz w:val="28"/>
          <w:szCs w:val="28"/>
        </w:rPr>
        <w:t xml:space="preserve"> </w:t>
      </w:r>
      <w:proofErr w:type="spellStart"/>
      <w:r w:rsidR="004B5622" w:rsidRPr="001F18BC">
        <w:rPr>
          <w:rFonts w:ascii="Times New Roman" w:hAnsi="Times New Roman" w:cs="Times New Roman"/>
          <w:sz w:val="28"/>
          <w:szCs w:val="28"/>
        </w:rPr>
        <w:t>роботи</w:t>
      </w:r>
      <w:proofErr w:type="spellEnd"/>
      <w:r w:rsidR="004B5622" w:rsidRPr="001F18BC">
        <w:rPr>
          <w:rFonts w:ascii="Times New Roman" w:hAnsi="Times New Roman" w:cs="Times New Roman"/>
          <w:sz w:val="28"/>
          <w:szCs w:val="28"/>
        </w:rPr>
        <w:t xml:space="preserve"> в </w:t>
      </w:r>
      <w:proofErr w:type="spellStart"/>
      <w:r w:rsidR="004B5622" w:rsidRPr="001F18BC">
        <w:rPr>
          <w:rFonts w:ascii="Times New Roman" w:hAnsi="Times New Roman" w:cs="Times New Roman"/>
          <w:sz w:val="28"/>
          <w:szCs w:val="28"/>
        </w:rPr>
        <w:t>школі</w:t>
      </w:r>
      <w:proofErr w:type="spellEnd"/>
      <w:r w:rsidR="004B5622" w:rsidRPr="001F18BC">
        <w:rPr>
          <w:rFonts w:ascii="Times New Roman" w:hAnsi="Times New Roman" w:cs="Times New Roman"/>
          <w:sz w:val="28"/>
          <w:szCs w:val="28"/>
        </w:rPr>
        <w:t xml:space="preserve">. </w:t>
      </w:r>
    </w:p>
    <w:p w:rsidR="001F18BC" w:rsidRPr="000B728A" w:rsidRDefault="00DB3C9B" w:rsidP="00D85E76">
      <w:pPr>
        <w:pStyle w:val="a3"/>
        <w:numPr>
          <w:ilvl w:val="1"/>
          <w:numId w:val="31"/>
        </w:numPr>
        <w:tabs>
          <w:tab w:val="left" w:pos="567"/>
          <w:tab w:val="left" w:pos="1520"/>
        </w:tabs>
        <w:spacing w:after="0" w:line="240" w:lineRule="auto"/>
        <w:jc w:val="both"/>
        <w:rPr>
          <w:rFonts w:ascii="Times New Roman" w:hAnsi="Times New Roman" w:cs="Times New Roman"/>
          <w:sz w:val="28"/>
          <w:szCs w:val="28"/>
        </w:rPr>
      </w:pPr>
      <w:proofErr w:type="spellStart"/>
      <w:r w:rsidRPr="000B728A">
        <w:rPr>
          <w:rFonts w:ascii="Times New Roman" w:hAnsi="Times New Roman" w:cs="Times New Roman"/>
          <w:sz w:val="28"/>
          <w:szCs w:val="28"/>
        </w:rPr>
        <w:t>Інформацію</w:t>
      </w:r>
      <w:proofErr w:type="spellEnd"/>
      <w:r w:rsidRPr="000B728A">
        <w:rPr>
          <w:rFonts w:ascii="Times New Roman" w:hAnsi="Times New Roman" w:cs="Times New Roman"/>
          <w:sz w:val="28"/>
          <w:szCs w:val="28"/>
        </w:rPr>
        <w:t xml:space="preserve"> </w:t>
      </w:r>
      <w:proofErr w:type="spellStart"/>
      <w:r w:rsidRPr="000B728A">
        <w:rPr>
          <w:rFonts w:ascii="Times New Roman" w:hAnsi="Times New Roman" w:cs="Times New Roman"/>
          <w:sz w:val="28"/>
          <w:szCs w:val="28"/>
        </w:rPr>
        <w:t>взяти</w:t>
      </w:r>
      <w:proofErr w:type="spellEnd"/>
      <w:r w:rsidRPr="000B728A">
        <w:rPr>
          <w:rFonts w:ascii="Times New Roman" w:hAnsi="Times New Roman" w:cs="Times New Roman"/>
          <w:sz w:val="28"/>
          <w:szCs w:val="28"/>
        </w:rPr>
        <w:t xml:space="preserve"> до </w:t>
      </w:r>
      <w:proofErr w:type="spellStart"/>
      <w:r w:rsidRPr="000B728A">
        <w:rPr>
          <w:rFonts w:ascii="Times New Roman" w:hAnsi="Times New Roman" w:cs="Times New Roman"/>
          <w:sz w:val="28"/>
          <w:szCs w:val="28"/>
        </w:rPr>
        <w:t>відома</w:t>
      </w:r>
      <w:proofErr w:type="spellEnd"/>
      <w:r w:rsidRPr="000B728A">
        <w:rPr>
          <w:rFonts w:ascii="Times New Roman" w:hAnsi="Times New Roman" w:cs="Times New Roman"/>
          <w:sz w:val="28"/>
          <w:szCs w:val="28"/>
        </w:rPr>
        <w:t>.</w:t>
      </w:r>
    </w:p>
    <w:p w:rsidR="00293823" w:rsidRPr="004B5622" w:rsidRDefault="00293823" w:rsidP="00AE7F5D">
      <w:pPr>
        <w:pStyle w:val="a3"/>
        <w:spacing w:after="0" w:line="240" w:lineRule="auto"/>
        <w:ind w:left="0"/>
        <w:jc w:val="both"/>
        <w:rPr>
          <w:rFonts w:ascii="Times New Roman" w:eastAsia="Times New Roman" w:hAnsi="Times New Roman" w:cs="Times New Roman"/>
          <w:sz w:val="28"/>
          <w:szCs w:val="28"/>
          <w:lang w:val="uk-UA" w:eastAsia="uk-UA"/>
        </w:rPr>
      </w:pPr>
    </w:p>
    <w:p w:rsidR="000B728A" w:rsidRDefault="000B728A" w:rsidP="000B728A">
      <w:pPr>
        <w:pStyle w:val="11"/>
        <w:tabs>
          <w:tab w:val="left" w:pos="6344"/>
        </w:tabs>
      </w:pPr>
      <w:r w:rsidRPr="000B728A">
        <w:t>Голова методичної ради</w:t>
      </w:r>
      <w:r w:rsidRPr="000B728A">
        <w:tab/>
        <w:t>Алла Панькова</w:t>
      </w:r>
    </w:p>
    <w:p w:rsidR="00C57528" w:rsidRPr="000B728A" w:rsidRDefault="00C57528" w:rsidP="000B728A">
      <w:pPr>
        <w:pStyle w:val="11"/>
        <w:tabs>
          <w:tab w:val="left" w:pos="6344"/>
        </w:tabs>
      </w:pPr>
      <w:bookmarkStart w:id="0" w:name="_GoBack"/>
      <w:bookmarkEnd w:id="0"/>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sz w:val="28"/>
        </w:rPr>
        <w:t xml:space="preserve"> </w:t>
      </w:r>
      <w:r w:rsidRPr="000B728A">
        <w:rPr>
          <w:rFonts w:ascii="Times New Roman" w:hAnsi="Times New Roman" w:cs="Times New Roman"/>
          <w:i/>
          <w:sz w:val="28"/>
        </w:rPr>
        <w:t>Максименко Н.Ф.</w:t>
      </w:r>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i/>
          <w:sz w:val="28"/>
        </w:rPr>
        <w:t>Максименко Ю.М.</w:t>
      </w:r>
    </w:p>
    <w:p w:rsidR="000B728A" w:rsidRPr="000B728A" w:rsidRDefault="000B728A" w:rsidP="000B728A">
      <w:pPr>
        <w:tabs>
          <w:tab w:val="left" w:pos="4980"/>
        </w:tabs>
        <w:spacing w:after="0"/>
        <w:ind w:left="2811"/>
        <w:rPr>
          <w:rFonts w:ascii="Times New Roman" w:hAnsi="Times New Roman" w:cs="Times New Roman"/>
          <w:i/>
          <w:sz w:val="28"/>
        </w:rPr>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i/>
          <w:sz w:val="28"/>
        </w:rPr>
        <w:t>Шевчук Н.С.</w:t>
      </w:r>
    </w:p>
    <w:p w:rsidR="00B95FC5" w:rsidRPr="00730C5A" w:rsidRDefault="000B728A" w:rsidP="000B728A">
      <w:pPr>
        <w:tabs>
          <w:tab w:val="left" w:pos="4980"/>
        </w:tabs>
        <w:spacing w:after="0"/>
        <w:ind w:left="2811"/>
      </w:pPr>
      <w:r w:rsidRPr="000B728A">
        <w:rPr>
          <w:rFonts w:ascii="Times New Roman" w:hAnsi="Times New Roman" w:cs="Times New Roman"/>
          <w:sz w:val="28"/>
          <w:u w:val="single"/>
        </w:rPr>
        <w:t xml:space="preserve"> </w:t>
      </w:r>
      <w:r w:rsidRPr="000B728A">
        <w:rPr>
          <w:rFonts w:ascii="Times New Roman" w:hAnsi="Times New Roman" w:cs="Times New Roman"/>
          <w:sz w:val="28"/>
          <w:u w:val="single"/>
        </w:rPr>
        <w:tab/>
      </w:r>
      <w:r w:rsidRPr="000B728A">
        <w:rPr>
          <w:rFonts w:ascii="Times New Roman" w:hAnsi="Times New Roman" w:cs="Times New Roman"/>
          <w:sz w:val="28"/>
        </w:rPr>
        <w:t xml:space="preserve"> </w:t>
      </w:r>
      <w:r w:rsidRPr="000B728A">
        <w:rPr>
          <w:rFonts w:ascii="Times New Roman" w:hAnsi="Times New Roman" w:cs="Times New Roman"/>
          <w:i/>
          <w:sz w:val="28"/>
        </w:rPr>
        <w:t>Олексієнко О.М.</w:t>
      </w:r>
    </w:p>
    <w:sectPr w:rsidR="00B95FC5" w:rsidRPr="00730C5A" w:rsidSect="00725A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63A"/>
    <w:multiLevelType w:val="hybridMultilevel"/>
    <w:tmpl w:val="3940C530"/>
    <w:lvl w:ilvl="0" w:tplc="76C2572E">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006AC3"/>
    <w:multiLevelType w:val="hybridMultilevel"/>
    <w:tmpl w:val="D99CE2E8"/>
    <w:lvl w:ilvl="0" w:tplc="6404739E">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39725D"/>
    <w:multiLevelType w:val="multilevel"/>
    <w:tmpl w:val="4C1C5124"/>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A1B577A"/>
    <w:multiLevelType w:val="hybridMultilevel"/>
    <w:tmpl w:val="3BAA5A2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A3F4A5F"/>
    <w:multiLevelType w:val="multilevel"/>
    <w:tmpl w:val="E75EA8A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6974FB"/>
    <w:multiLevelType w:val="multilevel"/>
    <w:tmpl w:val="0A361EEC"/>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0FD80361"/>
    <w:multiLevelType w:val="multilevel"/>
    <w:tmpl w:val="D16EEBCC"/>
    <w:lvl w:ilvl="0">
      <w:start w:val="1"/>
      <w:numFmt w:val="decimal"/>
      <w:lvlText w:val="%1."/>
      <w:lvlJc w:val="left"/>
      <w:pPr>
        <w:ind w:left="720" w:hanging="360"/>
      </w:pPr>
      <w:rPr>
        <w:rFonts w:ascii="Times New Roman" w:eastAsiaTheme="minorEastAsia" w:hAnsi="Times New Roman" w:cs="Times New Roman"/>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rPr>
    </w:lvl>
    <w:lvl w:ilvl="3">
      <w:start w:val="1"/>
      <w:numFmt w:val="decimal"/>
      <w:isLgl/>
      <w:lvlText w:val="%1.%2.%3.%4."/>
      <w:lvlJc w:val="left"/>
      <w:pPr>
        <w:ind w:left="1440" w:hanging="1080"/>
      </w:pPr>
      <w:rPr>
        <w:rFonts w:eastAsiaTheme="minorEastAsia" w:cstheme="minorBidi" w:hint="default"/>
      </w:rPr>
    </w:lvl>
    <w:lvl w:ilvl="4">
      <w:start w:val="1"/>
      <w:numFmt w:val="decimal"/>
      <w:isLgl/>
      <w:lvlText w:val="%1.%2.%3.%4.%5."/>
      <w:lvlJc w:val="left"/>
      <w:pPr>
        <w:ind w:left="1440" w:hanging="1080"/>
      </w:pPr>
      <w:rPr>
        <w:rFonts w:eastAsiaTheme="minorEastAsia" w:cstheme="minorBidi" w:hint="default"/>
      </w:rPr>
    </w:lvl>
    <w:lvl w:ilvl="5">
      <w:start w:val="1"/>
      <w:numFmt w:val="decimal"/>
      <w:isLgl/>
      <w:lvlText w:val="%1.%2.%3.%4.%5.%6."/>
      <w:lvlJc w:val="left"/>
      <w:pPr>
        <w:ind w:left="1800" w:hanging="1440"/>
      </w:pPr>
      <w:rPr>
        <w:rFonts w:eastAsiaTheme="minorEastAsia" w:cstheme="minorBidi" w:hint="default"/>
      </w:rPr>
    </w:lvl>
    <w:lvl w:ilvl="6">
      <w:start w:val="1"/>
      <w:numFmt w:val="decimal"/>
      <w:isLgl/>
      <w:lvlText w:val="%1.%2.%3.%4.%5.%6.%7."/>
      <w:lvlJc w:val="left"/>
      <w:pPr>
        <w:ind w:left="2160" w:hanging="1800"/>
      </w:pPr>
      <w:rPr>
        <w:rFonts w:eastAsiaTheme="minorEastAsia" w:cstheme="minorBidi" w:hint="default"/>
      </w:rPr>
    </w:lvl>
    <w:lvl w:ilvl="7">
      <w:start w:val="1"/>
      <w:numFmt w:val="decimal"/>
      <w:isLgl/>
      <w:lvlText w:val="%1.%2.%3.%4.%5.%6.%7.%8."/>
      <w:lvlJc w:val="left"/>
      <w:pPr>
        <w:ind w:left="2160" w:hanging="1800"/>
      </w:pPr>
      <w:rPr>
        <w:rFonts w:eastAsiaTheme="minorEastAsia" w:cstheme="minorBidi" w:hint="default"/>
      </w:rPr>
    </w:lvl>
    <w:lvl w:ilvl="8">
      <w:start w:val="1"/>
      <w:numFmt w:val="decimal"/>
      <w:isLgl/>
      <w:lvlText w:val="%1.%2.%3.%4.%5.%6.%7.%8.%9."/>
      <w:lvlJc w:val="left"/>
      <w:pPr>
        <w:ind w:left="2520" w:hanging="2160"/>
      </w:pPr>
      <w:rPr>
        <w:rFonts w:eastAsiaTheme="minorEastAsia" w:cstheme="minorBidi" w:hint="default"/>
      </w:rPr>
    </w:lvl>
  </w:abstractNum>
  <w:abstractNum w:abstractNumId="7" w15:restartNumberingAfterBreak="0">
    <w:nsid w:val="10DB4557"/>
    <w:multiLevelType w:val="hybridMultilevel"/>
    <w:tmpl w:val="A23086E0"/>
    <w:lvl w:ilvl="0" w:tplc="0422000D">
      <w:start w:val="1"/>
      <w:numFmt w:val="bullet"/>
      <w:lvlText w:val=""/>
      <w:lvlJc w:val="left"/>
      <w:pPr>
        <w:ind w:left="2160" w:hanging="360"/>
      </w:pPr>
      <w:rPr>
        <w:rFonts w:ascii="Wingdings" w:hAnsi="Wingdings" w:hint="default"/>
      </w:rPr>
    </w:lvl>
    <w:lvl w:ilvl="1" w:tplc="04220003" w:tentative="1">
      <w:start w:val="1"/>
      <w:numFmt w:val="bullet"/>
      <w:lvlText w:val="o"/>
      <w:lvlJc w:val="left"/>
      <w:pPr>
        <w:ind w:left="2880" w:hanging="360"/>
      </w:pPr>
      <w:rPr>
        <w:rFonts w:ascii="Courier New" w:hAnsi="Courier New" w:cs="Courier New" w:hint="default"/>
      </w:rPr>
    </w:lvl>
    <w:lvl w:ilvl="2" w:tplc="04220005" w:tentative="1">
      <w:start w:val="1"/>
      <w:numFmt w:val="bullet"/>
      <w:lvlText w:val=""/>
      <w:lvlJc w:val="left"/>
      <w:pPr>
        <w:ind w:left="3600" w:hanging="360"/>
      </w:pPr>
      <w:rPr>
        <w:rFonts w:ascii="Wingdings" w:hAnsi="Wingdings" w:hint="default"/>
      </w:rPr>
    </w:lvl>
    <w:lvl w:ilvl="3" w:tplc="04220001" w:tentative="1">
      <w:start w:val="1"/>
      <w:numFmt w:val="bullet"/>
      <w:lvlText w:val=""/>
      <w:lvlJc w:val="left"/>
      <w:pPr>
        <w:ind w:left="4320" w:hanging="360"/>
      </w:pPr>
      <w:rPr>
        <w:rFonts w:ascii="Symbol" w:hAnsi="Symbol" w:hint="default"/>
      </w:rPr>
    </w:lvl>
    <w:lvl w:ilvl="4" w:tplc="04220003" w:tentative="1">
      <w:start w:val="1"/>
      <w:numFmt w:val="bullet"/>
      <w:lvlText w:val="o"/>
      <w:lvlJc w:val="left"/>
      <w:pPr>
        <w:ind w:left="5040" w:hanging="360"/>
      </w:pPr>
      <w:rPr>
        <w:rFonts w:ascii="Courier New" w:hAnsi="Courier New" w:cs="Courier New" w:hint="default"/>
      </w:rPr>
    </w:lvl>
    <w:lvl w:ilvl="5" w:tplc="04220005" w:tentative="1">
      <w:start w:val="1"/>
      <w:numFmt w:val="bullet"/>
      <w:lvlText w:val=""/>
      <w:lvlJc w:val="left"/>
      <w:pPr>
        <w:ind w:left="5760" w:hanging="360"/>
      </w:pPr>
      <w:rPr>
        <w:rFonts w:ascii="Wingdings" w:hAnsi="Wingdings" w:hint="default"/>
      </w:rPr>
    </w:lvl>
    <w:lvl w:ilvl="6" w:tplc="04220001" w:tentative="1">
      <w:start w:val="1"/>
      <w:numFmt w:val="bullet"/>
      <w:lvlText w:val=""/>
      <w:lvlJc w:val="left"/>
      <w:pPr>
        <w:ind w:left="6480" w:hanging="360"/>
      </w:pPr>
      <w:rPr>
        <w:rFonts w:ascii="Symbol" w:hAnsi="Symbol" w:hint="default"/>
      </w:rPr>
    </w:lvl>
    <w:lvl w:ilvl="7" w:tplc="04220003" w:tentative="1">
      <w:start w:val="1"/>
      <w:numFmt w:val="bullet"/>
      <w:lvlText w:val="o"/>
      <w:lvlJc w:val="left"/>
      <w:pPr>
        <w:ind w:left="7200" w:hanging="360"/>
      </w:pPr>
      <w:rPr>
        <w:rFonts w:ascii="Courier New" w:hAnsi="Courier New" w:cs="Courier New" w:hint="default"/>
      </w:rPr>
    </w:lvl>
    <w:lvl w:ilvl="8" w:tplc="04220005" w:tentative="1">
      <w:start w:val="1"/>
      <w:numFmt w:val="bullet"/>
      <w:lvlText w:val=""/>
      <w:lvlJc w:val="left"/>
      <w:pPr>
        <w:ind w:left="7920" w:hanging="360"/>
      </w:pPr>
      <w:rPr>
        <w:rFonts w:ascii="Wingdings" w:hAnsi="Wingdings" w:hint="default"/>
      </w:rPr>
    </w:lvl>
  </w:abstractNum>
  <w:abstractNum w:abstractNumId="8" w15:restartNumberingAfterBreak="0">
    <w:nsid w:val="12C94E4C"/>
    <w:multiLevelType w:val="hybridMultilevel"/>
    <w:tmpl w:val="103885A8"/>
    <w:lvl w:ilvl="0" w:tplc="B212FD0A">
      <w:start w:val="1"/>
      <w:numFmt w:val="decimal"/>
      <w:lvlText w:val="%1."/>
      <w:lvlJc w:val="left"/>
      <w:pPr>
        <w:ind w:left="720" w:hanging="360"/>
      </w:pPr>
      <w:rPr>
        <w:rFonts w:ascii="Times New Roman" w:eastAsia="Times New Roman" w:hAnsi="Times New Roman" w:cs="Times New Roman" w:hint="default"/>
        <w:sz w:val="3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480308D"/>
    <w:multiLevelType w:val="multilevel"/>
    <w:tmpl w:val="96608F4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992094"/>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25B472D"/>
    <w:multiLevelType w:val="multilevel"/>
    <w:tmpl w:val="BE94B26A"/>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3095A9E"/>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4976060"/>
    <w:multiLevelType w:val="multilevel"/>
    <w:tmpl w:val="A9B4F2C8"/>
    <w:lvl w:ilvl="0">
      <w:start w:val="3"/>
      <w:numFmt w:val="decimal"/>
      <w:lvlText w:val="%1."/>
      <w:lvlJc w:val="left"/>
      <w:pPr>
        <w:ind w:left="420" w:hanging="42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B14AF6"/>
    <w:multiLevelType w:val="hybridMultilevel"/>
    <w:tmpl w:val="0B24BD4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E35557"/>
    <w:multiLevelType w:val="multilevel"/>
    <w:tmpl w:val="725C9408"/>
    <w:lvl w:ilvl="0">
      <w:start w:val="1"/>
      <w:numFmt w:val="decimal"/>
      <w:lvlText w:val="%1."/>
      <w:lvlJc w:val="left"/>
      <w:pPr>
        <w:ind w:left="450" w:hanging="450"/>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6" w15:restartNumberingAfterBreak="0">
    <w:nsid w:val="2CEE4FC4"/>
    <w:multiLevelType w:val="hybridMultilevel"/>
    <w:tmpl w:val="A134EFDE"/>
    <w:lvl w:ilvl="0" w:tplc="5DBA1D8A">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7" w15:restartNumberingAfterBreak="0">
    <w:nsid w:val="32F51CD8"/>
    <w:multiLevelType w:val="hybridMultilevel"/>
    <w:tmpl w:val="A016D768"/>
    <w:lvl w:ilvl="0" w:tplc="BFC8D1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74982"/>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5EC2627"/>
    <w:multiLevelType w:val="multilevel"/>
    <w:tmpl w:val="3F0633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78170F3"/>
    <w:multiLevelType w:val="multilevel"/>
    <w:tmpl w:val="9EB40D5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650D85"/>
    <w:multiLevelType w:val="hybridMultilevel"/>
    <w:tmpl w:val="19D6A226"/>
    <w:lvl w:ilvl="0" w:tplc="26CCE5E6">
      <w:start w:val="1"/>
      <w:numFmt w:val="decimal"/>
      <w:lvlText w:val="%1."/>
      <w:lvlJc w:val="left"/>
      <w:pPr>
        <w:ind w:left="720" w:hanging="360"/>
      </w:pPr>
      <w:rPr>
        <w:rFonts w:ascii="Times New Roman" w:hAnsi="Times New Roman" w:cs="Times New Roman" w:hint="default"/>
        <w:sz w:val="24"/>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D70019B"/>
    <w:multiLevelType w:val="multilevel"/>
    <w:tmpl w:val="DB8C48F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23" w15:restartNumberingAfterBreak="0">
    <w:nsid w:val="56804253"/>
    <w:multiLevelType w:val="hybridMultilevel"/>
    <w:tmpl w:val="BBB20D72"/>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6B1553"/>
    <w:multiLevelType w:val="hybridMultilevel"/>
    <w:tmpl w:val="655E525A"/>
    <w:lvl w:ilvl="0" w:tplc="92AEA92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12B686A"/>
    <w:multiLevelType w:val="multilevel"/>
    <w:tmpl w:val="504E48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64525B14"/>
    <w:multiLevelType w:val="hybridMultilevel"/>
    <w:tmpl w:val="716EFDDA"/>
    <w:lvl w:ilvl="0" w:tplc="19E6CC12">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9AA6971"/>
    <w:multiLevelType w:val="hybridMultilevel"/>
    <w:tmpl w:val="1496FDA4"/>
    <w:lvl w:ilvl="0" w:tplc="18CCAF3E">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AA87795"/>
    <w:multiLevelType w:val="hybridMultilevel"/>
    <w:tmpl w:val="A1D01530"/>
    <w:lvl w:ilvl="0" w:tplc="5A0CFC06">
      <w:start w:val="1"/>
      <w:numFmt w:val="decimal"/>
      <w:lvlText w:val="%1."/>
      <w:lvlJc w:val="left"/>
      <w:pPr>
        <w:ind w:left="856" w:hanging="600"/>
      </w:pPr>
      <w:rPr>
        <w:rFonts w:ascii="Times New Roman" w:eastAsia="Times New Roman" w:hAnsi="Times New Roman" w:cs="Times New Roman" w:hint="default"/>
        <w:b/>
        <w:color w:val="000000"/>
        <w:sz w:val="28"/>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29" w15:restartNumberingAfterBreak="0">
    <w:nsid w:val="6EFF79A1"/>
    <w:multiLevelType w:val="multilevel"/>
    <w:tmpl w:val="CF9AC066"/>
    <w:lvl w:ilvl="0">
      <w:start w:val="3"/>
      <w:numFmt w:val="decimal"/>
      <w:lvlText w:val="%1."/>
      <w:lvlJc w:val="left"/>
      <w:pPr>
        <w:ind w:left="450" w:hanging="450"/>
      </w:pPr>
      <w:rPr>
        <w:rFonts w:hint="default"/>
      </w:rPr>
    </w:lvl>
    <w:lvl w:ilvl="1">
      <w:start w:val="2"/>
      <w:numFmt w:val="decimal"/>
      <w:lvlText w:val="%1.%2."/>
      <w:lvlJc w:val="left"/>
      <w:pPr>
        <w:ind w:left="862" w:hanging="7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 w15:restartNumberingAfterBreak="0">
    <w:nsid w:val="75F450A8"/>
    <w:multiLevelType w:val="multilevel"/>
    <w:tmpl w:val="EE1E9C94"/>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CE531A1"/>
    <w:multiLevelType w:val="multilevel"/>
    <w:tmpl w:val="2264A56A"/>
    <w:lvl w:ilvl="0">
      <w:start w:val="1"/>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862" w:hanging="720"/>
      </w:pPr>
      <w:rPr>
        <w:rFonts w:eastAsia="Times New Roman" w:cs="Times New Roman" w:hint="default"/>
        <w:b/>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440" w:hanging="1080"/>
      </w:pPr>
      <w:rPr>
        <w:rFonts w:eastAsia="Times New Roman" w:cs="Times New Roman" w:hint="default"/>
      </w:rPr>
    </w:lvl>
    <w:lvl w:ilvl="4">
      <w:start w:val="1"/>
      <w:numFmt w:val="decimal"/>
      <w:isLgl/>
      <w:lvlText w:val="%1.%2.%3.%4.%5."/>
      <w:lvlJc w:val="left"/>
      <w:pPr>
        <w:ind w:left="1440" w:hanging="1080"/>
      </w:pPr>
      <w:rPr>
        <w:rFonts w:eastAsia="Times New Roman" w:cs="Times New Roman" w:hint="default"/>
      </w:rPr>
    </w:lvl>
    <w:lvl w:ilvl="5">
      <w:start w:val="1"/>
      <w:numFmt w:val="decimal"/>
      <w:isLgl/>
      <w:lvlText w:val="%1.%2.%3.%4.%5.%6."/>
      <w:lvlJc w:val="left"/>
      <w:pPr>
        <w:ind w:left="1800" w:hanging="1440"/>
      </w:pPr>
      <w:rPr>
        <w:rFonts w:eastAsia="Times New Roman" w:cs="Times New Roman" w:hint="default"/>
      </w:rPr>
    </w:lvl>
    <w:lvl w:ilvl="6">
      <w:start w:val="1"/>
      <w:numFmt w:val="decimal"/>
      <w:isLgl/>
      <w:lvlText w:val="%1.%2.%3.%4.%5.%6.%7."/>
      <w:lvlJc w:val="left"/>
      <w:pPr>
        <w:ind w:left="2160" w:hanging="1800"/>
      </w:pPr>
      <w:rPr>
        <w:rFonts w:eastAsia="Times New Roman" w:cs="Times New Roman" w:hint="default"/>
      </w:rPr>
    </w:lvl>
    <w:lvl w:ilvl="7">
      <w:start w:val="1"/>
      <w:numFmt w:val="decimal"/>
      <w:isLgl/>
      <w:lvlText w:val="%1.%2.%3.%4.%5.%6.%7.%8."/>
      <w:lvlJc w:val="left"/>
      <w:pPr>
        <w:ind w:left="2160" w:hanging="1800"/>
      </w:pPr>
      <w:rPr>
        <w:rFonts w:eastAsia="Times New Roman" w:cs="Times New Roman" w:hint="default"/>
      </w:rPr>
    </w:lvl>
    <w:lvl w:ilvl="8">
      <w:start w:val="1"/>
      <w:numFmt w:val="decimal"/>
      <w:isLgl/>
      <w:lvlText w:val="%1.%2.%3.%4.%5.%6.%7.%8.%9."/>
      <w:lvlJc w:val="left"/>
      <w:pPr>
        <w:ind w:left="2520" w:hanging="2160"/>
      </w:pPr>
      <w:rPr>
        <w:rFonts w:eastAsia="Times New Roman" w:cs="Times New Roman" w:hint="default"/>
      </w:rPr>
    </w:lvl>
  </w:abstractNum>
  <w:abstractNum w:abstractNumId="32" w15:restartNumberingAfterBreak="0">
    <w:nsid w:val="7DEE7880"/>
    <w:multiLevelType w:val="multilevel"/>
    <w:tmpl w:val="70BAE9D2"/>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B66750"/>
    <w:multiLevelType w:val="hybridMultilevel"/>
    <w:tmpl w:val="CFB258B6"/>
    <w:lvl w:ilvl="0" w:tplc="A8181B40">
      <w:start w:val="1"/>
      <w:numFmt w:val="decimal"/>
      <w:lvlText w:val="%1."/>
      <w:lvlJc w:val="left"/>
      <w:pPr>
        <w:ind w:left="720" w:hanging="360"/>
      </w:pPr>
      <w:rPr>
        <w:rFonts w:ascii="Times New Roman" w:hAnsi="Times New Roman" w:cs="Times New Roman" w:hint="default"/>
        <w:b/>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F4A1AC6"/>
    <w:multiLevelType w:val="multilevel"/>
    <w:tmpl w:val="A7783040"/>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0"/>
  </w:num>
  <w:num w:numId="3">
    <w:abstractNumId w:val="8"/>
  </w:num>
  <w:num w:numId="4">
    <w:abstractNumId w:val="26"/>
  </w:num>
  <w:num w:numId="5">
    <w:abstractNumId w:val="31"/>
  </w:num>
  <w:num w:numId="6">
    <w:abstractNumId w:val="33"/>
  </w:num>
  <w:num w:numId="7">
    <w:abstractNumId w:val="12"/>
  </w:num>
  <w:num w:numId="8">
    <w:abstractNumId w:val="15"/>
  </w:num>
  <w:num w:numId="9">
    <w:abstractNumId w:val="10"/>
  </w:num>
  <w:num w:numId="10">
    <w:abstractNumId w:val="6"/>
  </w:num>
  <w:num w:numId="11">
    <w:abstractNumId w:val="27"/>
  </w:num>
  <w:num w:numId="12">
    <w:abstractNumId w:val="1"/>
  </w:num>
  <w:num w:numId="13">
    <w:abstractNumId w:val="2"/>
  </w:num>
  <w:num w:numId="14">
    <w:abstractNumId w:val="19"/>
  </w:num>
  <w:num w:numId="15">
    <w:abstractNumId w:val="24"/>
  </w:num>
  <w:num w:numId="16">
    <w:abstractNumId w:val="29"/>
  </w:num>
  <w:num w:numId="17">
    <w:abstractNumId w:val="18"/>
  </w:num>
  <w:num w:numId="18">
    <w:abstractNumId w:val="16"/>
  </w:num>
  <w:num w:numId="19">
    <w:abstractNumId w:val="21"/>
  </w:num>
  <w:num w:numId="20">
    <w:abstractNumId w:val="25"/>
  </w:num>
  <w:num w:numId="21">
    <w:abstractNumId w:val="5"/>
  </w:num>
  <w:num w:numId="22">
    <w:abstractNumId w:val="34"/>
  </w:num>
  <w:num w:numId="23">
    <w:abstractNumId w:val="11"/>
  </w:num>
  <w:num w:numId="24">
    <w:abstractNumId w:val="4"/>
  </w:num>
  <w:num w:numId="25">
    <w:abstractNumId w:val="14"/>
  </w:num>
  <w:num w:numId="26">
    <w:abstractNumId w:val="17"/>
  </w:num>
  <w:num w:numId="27">
    <w:abstractNumId w:val="20"/>
  </w:num>
  <w:num w:numId="28">
    <w:abstractNumId w:val="13"/>
  </w:num>
  <w:num w:numId="29">
    <w:abstractNumId w:val="32"/>
  </w:num>
  <w:num w:numId="30">
    <w:abstractNumId w:val="9"/>
  </w:num>
  <w:num w:numId="31">
    <w:abstractNumId w:val="30"/>
  </w:num>
  <w:num w:numId="32">
    <w:abstractNumId w:val="22"/>
  </w:num>
  <w:num w:numId="33">
    <w:abstractNumId w:val="3"/>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5661B9"/>
    <w:rsid w:val="00014BA1"/>
    <w:rsid w:val="00027A3D"/>
    <w:rsid w:val="000B728A"/>
    <w:rsid w:val="000D25A3"/>
    <w:rsid w:val="00136CD9"/>
    <w:rsid w:val="00167A36"/>
    <w:rsid w:val="001706E2"/>
    <w:rsid w:val="001B4F83"/>
    <w:rsid w:val="001C2880"/>
    <w:rsid w:val="001F18BC"/>
    <w:rsid w:val="001F3D6A"/>
    <w:rsid w:val="00207635"/>
    <w:rsid w:val="00211B34"/>
    <w:rsid w:val="00216F42"/>
    <w:rsid w:val="00220E5C"/>
    <w:rsid w:val="002221B6"/>
    <w:rsid w:val="0024742B"/>
    <w:rsid w:val="00265B21"/>
    <w:rsid w:val="00293823"/>
    <w:rsid w:val="002A6D66"/>
    <w:rsid w:val="002E3110"/>
    <w:rsid w:val="002F0699"/>
    <w:rsid w:val="0037583C"/>
    <w:rsid w:val="0038547B"/>
    <w:rsid w:val="003A6DBA"/>
    <w:rsid w:val="003B1754"/>
    <w:rsid w:val="003E4436"/>
    <w:rsid w:val="00404D3F"/>
    <w:rsid w:val="00404F4F"/>
    <w:rsid w:val="004756B4"/>
    <w:rsid w:val="004836C0"/>
    <w:rsid w:val="00487225"/>
    <w:rsid w:val="004970B4"/>
    <w:rsid w:val="004B5622"/>
    <w:rsid w:val="005661B9"/>
    <w:rsid w:val="00571546"/>
    <w:rsid w:val="00581F8C"/>
    <w:rsid w:val="005C2364"/>
    <w:rsid w:val="005E5D8D"/>
    <w:rsid w:val="00605AF7"/>
    <w:rsid w:val="0061793B"/>
    <w:rsid w:val="006275FD"/>
    <w:rsid w:val="006363FA"/>
    <w:rsid w:val="00647055"/>
    <w:rsid w:val="006854D9"/>
    <w:rsid w:val="006A06E2"/>
    <w:rsid w:val="006B03F5"/>
    <w:rsid w:val="006E3EF2"/>
    <w:rsid w:val="007109E7"/>
    <w:rsid w:val="00725AD2"/>
    <w:rsid w:val="00730C5A"/>
    <w:rsid w:val="00763E6C"/>
    <w:rsid w:val="007719F8"/>
    <w:rsid w:val="007747C6"/>
    <w:rsid w:val="008307E1"/>
    <w:rsid w:val="008352EE"/>
    <w:rsid w:val="00881178"/>
    <w:rsid w:val="0089427A"/>
    <w:rsid w:val="0091473F"/>
    <w:rsid w:val="0098482F"/>
    <w:rsid w:val="009B7DAE"/>
    <w:rsid w:val="009C1527"/>
    <w:rsid w:val="00A551E6"/>
    <w:rsid w:val="00AE7F5D"/>
    <w:rsid w:val="00AF2821"/>
    <w:rsid w:val="00B770B8"/>
    <w:rsid w:val="00B91A14"/>
    <w:rsid w:val="00B95FC5"/>
    <w:rsid w:val="00BB3DF4"/>
    <w:rsid w:val="00BD1FE1"/>
    <w:rsid w:val="00BD50A5"/>
    <w:rsid w:val="00C22A88"/>
    <w:rsid w:val="00C32934"/>
    <w:rsid w:val="00C57528"/>
    <w:rsid w:val="00CD67D4"/>
    <w:rsid w:val="00CE04F6"/>
    <w:rsid w:val="00CE666A"/>
    <w:rsid w:val="00CF4A27"/>
    <w:rsid w:val="00CF5F0D"/>
    <w:rsid w:val="00D12FE2"/>
    <w:rsid w:val="00D35087"/>
    <w:rsid w:val="00D4715E"/>
    <w:rsid w:val="00D51906"/>
    <w:rsid w:val="00D61611"/>
    <w:rsid w:val="00DB3C9B"/>
    <w:rsid w:val="00E02E5A"/>
    <w:rsid w:val="00E937D8"/>
    <w:rsid w:val="00EE6C90"/>
    <w:rsid w:val="00EF1358"/>
    <w:rsid w:val="00F16DF5"/>
    <w:rsid w:val="00F726F9"/>
    <w:rsid w:val="00F87080"/>
    <w:rsid w:val="00FA7673"/>
    <w:rsid w:val="00FE14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2EC8"/>
  <w15:docId w15:val="{0B437B2F-3D26-4208-B267-EF8B230E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1B9"/>
    <w:pPr>
      <w:ind w:left="720"/>
      <w:contextualSpacing/>
    </w:pPr>
    <w:rPr>
      <w:rFonts w:eastAsiaTheme="minorHAnsi"/>
      <w:lang w:val="ru-RU" w:eastAsia="en-US"/>
    </w:rPr>
  </w:style>
  <w:style w:type="paragraph" w:styleId="a4">
    <w:name w:val="Balloon Text"/>
    <w:basedOn w:val="a"/>
    <w:link w:val="a5"/>
    <w:uiPriority w:val="99"/>
    <w:semiHidden/>
    <w:unhideWhenUsed/>
    <w:rsid w:val="009C15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1527"/>
    <w:rPr>
      <w:rFonts w:ascii="Segoe UI" w:hAnsi="Segoe UI" w:cs="Segoe UI"/>
      <w:sz w:val="18"/>
      <w:szCs w:val="18"/>
    </w:rPr>
  </w:style>
  <w:style w:type="table" w:styleId="a6">
    <w:name w:val="Table Grid"/>
    <w:basedOn w:val="a1"/>
    <w:uiPriority w:val="39"/>
    <w:rsid w:val="005E5D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0B728A"/>
    <w:pPr>
      <w:widowControl w:val="0"/>
      <w:autoSpaceDE w:val="0"/>
      <w:autoSpaceDN w:val="0"/>
      <w:spacing w:after="0" w:line="240" w:lineRule="auto"/>
      <w:ind w:left="116"/>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0B728A"/>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0B728A"/>
    <w:pPr>
      <w:widowControl w:val="0"/>
      <w:autoSpaceDE w:val="0"/>
      <w:autoSpaceDN w:val="0"/>
      <w:spacing w:after="0" w:line="240" w:lineRule="auto"/>
      <w:ind w:left="116"/>
      <w:outlineLvl w:val="1"/>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8289">
      <w:bodyDiv w:val="1"/>
      <w:marLeft w:val="0"/>
      <w:marRight w:val="0"/>
      <w:marTop w:val="0"/>
      <w:marBottom w:val="0"/>
      <w:divBdr>
        <w:top w:val="none" w:sz="0" w:space="0" w:color="auto"/>
        <w:left w:val="none" w:sz="0" w:space="0" w:color="auto"/>
        <w:bottom w:val="none" w:sz="0" w:space="0" w:color="auto"/>
        <w:right w:val="none" w:sz="0" w:space="0" w:color="auto"/>
      </w:divBdr>
      <w:divsChild>
        <w:div w:id="1035156182">
          <w:marLeft w:val="180"/>
          <w:marRight w:val="0"/>
          <w:marTop w:val="0"/>
          <w:marBottom w:val="0"/>
          <w:divBdr>
            <w:top w:val="none" w:sz="0" w:space="0" w:color="auto"/>
            <w:left w:val="none" w:sz="0" w:space="0" w:color="auto"/>
            <w:bottom w:val="none" w:sz="0" w:space="0" w:color="auto"/>
            <w:right w:val="none" w:sz="0" w:space="0" w:color="auto"/>
          </w:divBdr>
        </w:div>
        <w:div w:id="818380346">
          <w:marLeft w:val="180"/>
          <w:marRight w:val="0"/>
          <w:marTop w:val="0"/>
          <w:marBottom w:val="0"/>
          <w:divBdr>
            <w:top w:val="none" w:sz="0" w:space="0" w:color="auto"/>
            <w:left w:val="none" w:sz="0" w:space="0" w:color="auto"/>
            <w:bottom w:val="none" w:sz="0" w:space="0" w:color="auto"/>
            <w:right w:val="none" w:sz="0" w:space="0" w:color="auto"/>
          </w:divBdr>
        </w:div>
      </w:divsChild>
    </w:div>
    <w:div w:id="820926085">
      <w:bodyDiv w:val="1"/>
      <w:marLeft w:val="0"/>
      <w:marRight w:val="0"/>
      <w:marTop w:val="0"/>
      <w:marBottom w:val="0"/>
      <w:divBdr>
        <w:top w:val="none" w:sz="0" w:space="0" w:color="auto"/>
        <w:left w:val="none" w:sz="0" w:space="0" w:color="auto"/>
        <w:bottom w:val="none" w:sz="0" w:space="0" w:color="auto"/>
        <w:right w:val="none" w:sz="0" w:space="0" w:color="auto"/>
      </w:divBdr>
      <w:divsChild>
        <w:div w:id="17242641">
          <w:marLeft w:val="180"/>
          <w:marRight w:val="0"/>
          <w:marTop w:val="0"/>
          <w:marBottom w:val="0"/>
          <w:divBdr>
            <w:top w:val="none" w:sz="0" w:space="0" w:color="auto"/>
            <w:left w:val="none" w:sz="0" w:space="0" w:color="auto"/>
            <w:bottom w:val="none" w:sz="0" w:space="0" w:color="auto"/>
            <w:right w:val="none" w:sz="0" w:space="0" w:color="auto"/>
          </w:divBdr>
        </w:div>
        <w:div w:id="318001525">
          <w:marLeft w:val="180"/>
          <w:marRight w:val="0"/>
          <w:marTop w:val="0"/>
          <w:marBottom w:val="0"/>
          <w:divBdr>
            <w:top w:val="none" w:sz="0" w:space="0" w:color="auto"/>
            <w:left w:val="none" w:sz="0" w:space="0" w:color="auto"/>
            <w:bottom w:val="none" w:sz="0" w:space="0" w:color="auto"/>
            <w:right w:val="none" w:sz="0" w:space="0" w:color="auto"/>
          </w:divBdr>
        </w:div>
        <w:div w:id="346640094">
          <w:marLeft w:val="180"/>
          <w:marRight w:val="0"/>
          <w:marTop w:val="0"/>
          <w:marBottom w:val="0"/>
          <w:divBdr>
            <w:top w:val="none" w:sz="0" w:space="0" w:color="auto"/>
            <w:left w:val="none" w:sz="0" w:space="0" w:color="auto"/>
            <w:bottom w:val="none" w:sz="0" w:space="0" w:color="auto"/>
            <w:right w:val="none" w:sz="0" w:space="0" w:color="auto"/>
          </w:divBdr>
        </w:div>
      </w:divsChild>
    </w:div>
    <w:div w:id="1352610139">
      <w:bodyDiv w:val="1"/>
      <w:marLeft w:val="0"/>
      <w:marRight w:val="0"/>
      <w:marTop w:val="0"/>
      <w:marBottom w:val="0"/>
      <w:divBdr>
        <w:top w:val="none" w:sz="0" w:space="0" w:color="auto"/>
        <w:left w:val="none" w:sz="0" w:space="0" w:color="auto"/>
        <w:bottom w:val="none" w:sz="0" w:space="0" w:color="auto"/>
        <w:right w:val="none" w:sz="0" w:space="0" w:color="auto"/>
      </w:divBdr>
      <w:divsChild>
        <w:div w:id="968244097">
          <w:marLeft w:val="180"/>
          <w:marRight w:val="0"/>
          <w:marTop w:val="0"/>
          <w:marBottom w:val="0"/>
          <w:divBdr>
            <w:top w:val="none" w:sz="0" w:space="0" w:color="auto"/>
            <w:left w:val="none" w:sz="0" w:space="0" w:color="auto"/>
            <w:bottom w:val="none" w:sz="0" w:space="0" w:color="auto"/>
            <w:right w:val="none" w:sz="0" w:space="0" w:color="auto"/>
          </w:divBdr>
        </w:div>
      </w:divsChild>
    </w:div>
    <w:div w:id="1673144129">
      <w:bodyDiv w:val="1"/>
      <w:marLeft w:val="0"/>
      <w:marRight w:val="0"/>
      <w:marTop w:val="0"/>
      <w:marBottom w:val="0"/>
      <w:divBdr>
        <w:top w:val="none" w:sz="0" w:space="0" w:color="auto"/>
        <w:left w:val="none" w:sz="0" w:space="0" w:color="auto"/>
        <w:bottom w:val="none" w:sz="0" w:space="0" w:color="auto"/>
        <w:right w:val="none" w:sz="0" w:space="0" w:color="auto"/>
      </w:divBdr>
      <w:divsChild>
        <w:div w:id="172568749">
          <w:marLeft w:val="180"/>
          <w:marRight w:val="0"/>
          <w:marTop w:val="0"/>
          <w:marBottom w:val="0"/>
          <w:divBdr>
            <w:top w:val="none" w:sz="0" w:space="0" w:color="auto"/>
            <w:left w:val="none" w:sz="0" w:space="0" w:color="auto"/>
            <w:bottom w:val="none" w:sz="0" w:space="0" w:color="auto"/>
            <w:right w:val="none" w:sz="0" w:space="0" w:color="auto"/>
          </w:divBdr>
        </w:div>
        <w:div w:id="50077744">
          <w:marLeft w:val="1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6632</TotalTime>
  <Pages>3</Pages>
  <Words>3856</Words>
  <Characters>2199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Пользователь Windows</cp:lastModifiedBy>
  <cp:revision>29</cp:revision>
  <cp:lastPrinted>2019-01-17T08:03:00Z</cp:lastPrinted>
  <dcterms:created xsi:type="dcterms:W3CDTF">2017-10-25T17:57:00Z</dcterms:created>
  <dcterms:modified xsi:type="dcterms:W3CDTF">2024-06-20T09:23:00Z</dcterms:modified>
</cp:coreProperties>
</file>