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89" w:rsidRDefault="000B2690">
      <w:pPr>
        <w:pStyle w:val="11"/>
        <w:spacing w:before="70"/>
        <w:ind w:left="6354"/>
      </w:pPr>
      <w:r>
        <w:t>ЗАТВЕРДЖУЮ</w:t>
      </w:r>
    </w:p>
    <w:p w:rsidR="00831189" w:rsidRDefault="000B2690">
      <w:pPr>
        <w:pStyle w:val="a3"/>
        <w:ind w:left="6354"/>
      </w:pPr>
      <w:r>
        <w:t>Керівник</w:t>
      </w:r>
    </w:p>
    <w:p w:rsidR="00831189" w:rsidRDefault="000B2690">
      <w:pPr>
        <w:pStyle w:val="a3"/>
        <w:ind w:left="6354"/>
        <w:rPr>
          <w:lang w:val="ru-RU"/>
        </w:rPr>
      </w:pPr>
      <w:r>
        <w:t xml:space="preserve">ЗЗСО І-ІІ ст. с. </w:t>
      </w:r>
      <w:proofErr w:type="spellStart"/>
      <w:r>
        <w:t>Мітлинці</w:t>
      </w:r>
      <w:proofErr w:type="spellEnd"/>
    </w:p>
    <w:p w:rsidR="00606A8B" w:rsidRPr="00606A8B" w:rsidRDefault="00606A8B">
      <w:pPr>
        <w:pStyle w:val="a3"/>
        <w:ind w:left="6354"/>
        <w:rPr>
          <w:lang w:val="ru-RU"/>
        </w:rPr>
      </w:pPr>
      <w:proofErr w:type="spellStart"/>
      <w:r>
        <w:rPr>
          <w:lang w:val="ru-RU"/>
        </w:rPr>
        <w:t>Кунківської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:rsidR="00831189" w:rsidRDefault="000B2690">
      <w:pPr>
        <w:pStyle w:val="a3"/>
        <w:tabs>
          <w:tab w:val="left" w:pos="7403"/>
        </w:tabs>
        <w:ind w:left="6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831189" w:rsidRDefault="00831189">
      <w:pPr>
        <w:pStyle w:val="a3"/>
        <w:ind w:left="0"/>
        <w:rPr>
          <w:sz w:val="20"/>
        </w:rPr>
      </w:pPr>
    </w:p>
    <w:p w:rsidR="00F766F1" w:rsidRDefault="00F766F1">
      <w:pPr>
        <w:rPr>
          <w:sz w:val="20"/>
        </w:rPr>
      </w:pPr>
    </w:p>
    <w:p w:rsidR="00F766F1" w:rsidRPr="00F766F1" w:rsidRDefault="00F766F1" w:rsidP="00F766F1">
      <w:pPr>
        <w:rPr>
          <w:sz w:val="20"/>
        </w:rPr>
      </w:pPr>
    </w:p>
    <w:p w:rsidR="00831189" w:rsidRPr="001B475C" w:rsidRDefault="001B475C" w:rsidP="00F766F1">
      <w:pPr>
        <w:tabs>
          <w:tab w:val="left" w:pos="446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  <w:lang w:val="en-US"/>
        </w:rPr>
        <w:t>6</w:t>
      </w:r>
    </w:p>
    <w:p w:rsidR="00831189" w:rsidRDefault="000B2690" w:rsidP="00475149">
      <w:pPr>
        <w:spacing w:before="62"/>
        <w:ind w:left="81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475149" w:rsidRDefault="00475149" w:rsidP="00475149">
      <w:pPr>
        <w:pStyle w:val="a3"/>
        <w:ind w:left="0"/>
        <w:jc w:val="center"/>
      </w:pPr>
    </w:p>
    <w:p w:rsidR="00831189" w:rsidRDefault="00475149" w:rsidP="00475149">
      <w:pPr>
        <w:tabs>
          <w:tab w:val="left" w:pos="5770"/>
        </w:tabs>
        <w:rPr>
          <w:b/>
          <w:sz w:val="28"/>
        </w:rPr>
      </w:pPr>
      <w:r>
        <w:tab/>
      </w:r>
      <w:r w:rsidR="00F766F1">
        <w:t xml:space="preserve">                           </w:t>
      </w:r>
      <w:r w:rsidR="000B2690" w:rsidRPr="00475149">
        <w:rPr>
          <w:b/>
          <w:sz w:val="28"/>
        </w:rPr>
        <w:t>від</w:t>
      </w:r>
      <w:r w:rsidR="000B2690" w:rsidRPr="00475149">
        <w:rPr>
          <w:b/>
          <w:spacing w:val="1"/>
          <w:sz w:val="28"/>
        </w:rPr>
        <w:t xml:space="preserve"> </w:t>
      </w:r>
      <w:r w:rsidR="005A77D2">
        <w:rPr>
          <w:b/>
          <w:spacing w:val="1"/>
          <w:sz w:val="28"/>
        </w:rPr>
        <w:t>22</w:t>
      </w:r>
      <w:bookmarkStart w:id="0" w:name="_GoBack"/>
      <w:bookmarkEnd w:id="0"/>
      <w:r w:rsidR="001B475C">
        <w:rPr>
          <w:b/>
          <w:sz w:val="28"/>
        </w:rPr>
        <w:t>.</w:t>
      </w:r>
      <w:r w:rsidR="003E5770" w:rsidRPr="00475149">
        <w:rPr>
          <w:b/>
          <w:sz w:val="28"/>
        </w:rPr>
        <w:t>0</w:t>
      </w:r>
      <w:r w:rsidR="001B475C">
        <w:rPr>
          <w:b/>
          <w:sz w:val="28"/>
          <w:lang w:val="en-US"/>
        </w:rPr>
        <w:t>5</w:t>
      </w:r>
      <w:r w:rsidR="003E5770" w:rsidRPr="00475149">
        <w:rPr>
          <w:b/>
          <w:sz w:val="28"/>
        </w:rPr>
        <w:t>.</w:t>
      </w:r>
      <w:r>
        <w:rPr>
          <w:b/>
          <w:sz w:val="28"/>
        </w:rPr>
        <w:t>20</w:t>
      </w:r>
      <w:r w:rsidR="003E5770" w:rsidRPr="00475149">
        <w:rPr>
          <w:b/>
          <w:sz w:val="28"/>
        </w:rPr>
        <w:t>2</w:t>
      </w:r>
      <w:r w:rsidR="001B475C">
        <w:rPr>
          <w:b/>
          <w:sz w:val="28"/>
          <w:lang w:val="en-US"/>
        </w:rPr>
        <w:t>4</w:t>
      </w:r>
      <w:r w:rsidR="000B2690" w:rsidRPr="00475149">
        <w:rPr>
          <w:b/>
          <w:spacing w:val="-7"/>
          <w:sz w:val="28"/>
        </w:rPr>
        <w:t xml:space="preserve"> </w:t>
      </w:r>
      <w:r w:rsidR="000B2690" w:rsidRPr="00475149">
        <w:rPr>
          <w:b/>
          <w:sz w:val="28"/>
        </w:rPr>
        <w:t>р.</w:t>
      </w:r>
    </w:p>
    <w:p w:rsidR="00F766F1" w:rsidRPr="00475149" w:rsidRDefault="00F766F1" w:rsidP="00475149">
      <w:pPr>
        <w:tabs>
          <w:tab w:val="left" w:pos="5770"/>
        </w:tabs>
        <w:rPr>
          <w:b/>
          <w:sz w:val="28"/>
        </w:rPr>
      </w:pPr>
      <w:r>
        <w:rPr>
          <w:b/>
          <w:sz w:val="28"/>
        </w:rPr>
        <w:t>Присутні:</w:t>
      </w:r>
    </w:p>
    <w:p w:rsidR="00475149" w:rsidRDefault="00475149">
      <w:pPr>
        <w:pStyle w:val="11"/>
        <w:ind w:left="836"/>
      </w:pPr>
    </w:p>
    <w:p w:rsidR="00831189" w:rsidRDefault="000B2690" w:rsidP="009D1A55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 xml:space="preserve">Члени ради: </w:t>
      </w:r>
      <w:r w:rsidR="00F50B44">
        <w:rPr>
          <w:position w:val="1"/>
          <w:sz w:val="32"/>
        </w:rPr>
        <w:t>Шевчук Н.С</w:t>
      </w:r>
      <w:r>
        <w:rPr>
          <w:sz w:val="28"/>
        </w:rPr>
        <w:t>., педагог-організатор</w:t>
      </w:r>
    </w:p>
    <w:p w:rsidR="00831189" w:rsidRDefault="000B2690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831189" w:rsidRDefault="00F50B44">
      <w:pPr>
        <w:pStyle w:val="a3"/>
        <w:ind w:left="1818"/>
      </w:pPr>
      <w:r>
        <w:t>Максименко Н.Ф., учитель 3</w:t>
      </w:r>
      <w:r w:rsidR="000B2690">
        <w:t xml:space="preserve"> класу НУШ</w:t>
      </w:r>
    </w:p>
    <w:p w:rsidR="00831189" w:rsidRDefault="000B2690">
      <w:pPr>
        <w:pStyle w:val="a3"/>
        <w:ind w:left="1818"/>
      </w:pPr>
      <w:r>
        <w:t>Максименко Ю. М., голова ШМО учителів початкових класів</w:t>
      </w:r>
    </w:p>
    <w:p w:rsidR="00831189" w:rsidRDefault="00831189">
      <w:pPr>
        <w:pStyle w:val="a3"/>
        <w:spacing w:before="2"/>
        <w:ind w:left="0"/>
        <w:rPr>
          <w:sz w:val="32"/>
        </w:rPr>
      </w:pPr>
    </w:p>
    <w:p w:rsidR="00831189" w:rsidRDefault="000B2690">
      <w:pPr>
        <w:pStyle w:val="11"/>
        <w:ind w:left="3925"/>
      </w:pPr>
      <w:r>
        <w:t>ПОРЯДОК ДЕННИЙ</w:t>
      </w:r>
    </w:p>
    <w:p w:rsidR="00F50B44" w:rsidRDefault="00F50B44" w:rsidP="00F50B44">
      <w:pPr>
        <w:pStyle w:val="TableParagraph"/>
        <w:tabs>
          <w:tab w:val="left" w:pos="500"/>
        </w:tabs>
        <w:spacing w:before="2"/>
        <w:ind w:left="709" w:right="93"/>
        <w:jc w:val="both"/>
        <w:rPr>
          <w:sz w:val="28"/>
          <w:szCs w:val="28"/>
        </w:rPr>
      </w:pPr>
    </w:p>
    <w:p w:rsidR="00DC6FE3" w:rsidRPr="003D54A0" w:rsidRDefault="00DC6FE3" w:rsidP="00DC6FE3">
      <w:pPr>
        <w:pStyle w:val="a5"/>
        <w:widowControl/>
        <w:numPr>
          <w:ilvl w:val="0"/>
          <w:numId w:val="16"/>
        </w:numPr>
        <w:autoSpaceDE/>
        <w:autoSpaceDN/>
        <w:ind w:left="0" w:right="0" w:firstLine="0"/>
        <w:contextualSpacing/>
        <w:jc w:val="both"/>
        <w:rPr>
          <w:b/>
          <w:sz w:val="28"/>
          <w:szCs w:val="28"/>
        </w:rPr>
      </w:pPr>
      <w:r w:rsidRPr="003D54A0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організоване завершення 2023-2024 навчального року. </w:t>
      </w:r>
      <w:r w:rsidRPr="004178C7">
        <w:rPr>
          <w:sz w:val="28"/>
          <w:szCs w:val="28"/>
        </w:rPr>
        <w:t xml:space="preserve"> (</w:t>
      </w:r>
      <w:r>
        <w:rPr>
          <w:sz w:val="28"/>
          <w:szCs w:val="28"/>
        </w:rPr>
        <w:t>Панькова А.М., заступник з НВР)</w:t>
      </w:r>
    </w:p>
    <w:p w:rsidR="00DC6FE3" w:rsidRPr="003D54A0" w:rsidRDefault="00DC6FE3" w:rsidP="00DC6FE3">
      <w:pPr>
        <w:pStyle w:val="a5"/>
        <w:widowControl/>
        <w:numPr>
          <w:ilvl w:val="0"/>
          <w:numId w:val="16"/>
        </w:numPr>
        <w:autoSpaceDE/>
        <w:autoSpaceDN/>
        <w:ind w:left="0" w:right="0" w:firstLine="0"/>
        <w:contextualSpacing/>
        <w:jc w:val="both"/>
        <w:rPr>
          <w:b/>
          <w:sz w:val="28"/>
          <w:szCs w:val="28"/>
        </w:rPr>
      </w:pPr>
      <w:r w:rsidRPr="006359E5">
        <w:rPr>
          <w:sz w:val="28"/>
          <w:szCs w:val="28"/>
        </w:rPr>
        <w:t>Про</w:t>
      </w:r>
      <w:r w:rsidRPr="006359E5">
        <w:rPr>
          <w:b/>
          <w:sz w:val="28"/>
          <w:szCs w:val="28"/>
        </w:rPr>
        <w:t xml:space="preserve"> 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звільнення від проходження державної підсумкової атестації 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здобувачів освіти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які завершують здобуття початкової та базової загальної середньої освіти у 202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-202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навчальному році</w:t>
      </w:r>
      <w:r w:rsidRPr="006359E5">
        <w:rPr>
          <w:b/>
          <w:sz w:val="28"/>
          <w:szCs w:val="28"/>
        </w:rPr>
        <w:t xml:space="preserve"> </w:t>
      </w:r>
      <w:r w:rsidRPr="004178C7">
        <w:rPr>
          <w:sz w:val="28"/>
          <w:szCs w:val="28"/>
        </w:rPr>
        <w:t>(</w:t>
      </w:r>
      <w:r>
        <w:rPr>
          <w:sz w:val="28"/>
          <w:szCs w:val="28"/>
        </w:rPr>
        <w:t>Панькова А.М., заступник з НВР)</w:t>
      </w:r>
    </w:p>
    <w:p w:rsidR="00DC6FE3" w:rsidRPr="00DC6FE3" w:rsidRDefault="00DC6FE3" w:rsidP="00DC6FE3">
      <w:pPr>
        <w:pStyle w:val="a5"/>
        <w:widowControl/>
        <w:shd w:val="clear" w:color="auto" w:fill="FFFFFF"/>
        <w:autoSpaceDE/>
        <w:autoSpaceDN/>
        <w:ind w:left="0" w:right="0"/>
        <w:contextualSpacing/>
        <w:jc w:val="both"/>
        <w:textAlignment w:val="baseline"/>
      </w:pPr>
    </w:p>
    <w:p w:rsidR="00DC6FE3" w:rsidRPr="00EC2A58" w:rsidRDefault="00DC6FE3" w:rsidP="00DC6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 1</w:t>
      </w:r>
      <w:r w:rsidRPr="001A5C8D">
        <w:rPr>
          <w:b/>
          <w:sz w:val="28"/>
          <w:szCs w:val="28"/>
        </w:rPr>
        <w:t>.</w:t>
      </w:r>
      <w:r w:rsidRPr="001A5C8D">
        <w:rPr>
          <w:sz w:val="28"/>
          <w:szCs w:val="28"/>
        </w:rPr>
        <w:t xml:space="preserve">  </w:t>
      </w:r>
      <w:r>
        <w:rPr>
          <w:sz w:val="28"/>
          <w:szCs w:val="28"/>
        </w:rPr>
        <w:t>Панькову А.М.</w:t>
      </w:r>
      <w:r w:rsidRPr="00EC2A58">
        <w:rPr>
          <w:sz w:val="28"/>
          <w:szCs w:val="28"/>
        </w:rPr>
        <w:t xml:space="preserve">., </w:t>
      </w:r>
      <w:r>
        <w:rPr>
          <w:sz w:val="28"/>
          <w:szCs w:val="28"/>
        </w:rPr>
        <w:t>заступника з НВР</w:t>
      </w:r>
      <w:r w:rsidRPr="00EC2A58">
        <w:rPr>
          <w:sz w:val="28"/>
          <w:szCs w:val="28"/>
        </w:rPr>
        <w:t xml:space="preserve">, з питанням про організоване завершення </w:t>
      </w:r>
      <w:r>
        <w:rPr>
          <w:sz w:val="28"/>
          <w:szCs w:val="28"/>
        </w:rPr>
        <w:t>2023</w:t>
      </w:r>
      <w:r w:rsidRPr="00EC2A5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C2A58">
        <w:rPr>
          <w:sz w:val="28"/>
          <w:szCs w:val="28"/>
        </w:rPr>
        <w:t xml:space="preserve"> навчального року, вона зазначила, що </w:t>
      </w:r>
      <w:r>
        <w:rPr>
          <w:color w:val="000000"/>
          <w:sz w:val="28"/>
          <w:szCs w:val="28"/>
          <w:shd w:val="clear" w:color="auto" w:fill="FFFFFF"/>
        </w:rPr>
        <w:t>відповідно законів</w:t>
      </w:r>
      <w:r w:rsidRPr="006D0B5A">
        <w:rPr>
          <w:color w:val="000000"/>
          <w:sz w:val="28"/>
          <w:szCs w:val="28"/>
          <w:shd w:val="clear" w:color="auto" w:fill="FFFFFF"/>
        </w:rPr>
        <w:t xml:space="preserve"> «Про освіту», «Про повну загальну середню освіту», Указу Президента України від 6 травня 2024 року № 271/2024 р. «Про продовження строку дії воєнного стану в Україні»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D0B5A">
        <w:rPr>
          <w:color w:val="000000"/>
          <w:sz w:val="28"/>
          <w:szCs w:val="28"/>
          <w:shd w:val="clear" w:color="auto" w:fill="FFFFFF"/>
        </w:rPr>
        <w:t xml:space="preserve"> Закону України «Про внесення змін до деяких законів України щодо врегулювання окремих питань освітньої діяльності в умовах воєнного стану», </w:t>
      </w:r>
      <w:r>
        <w:rPr>
          <w:color w:val="000000"/>
          <w:sz w:val="28"/>
          <w:szCs w:val="28"/>
          <w:shd w:val="clear" w:color="auto" w:fill="FFFFFF"/>
        </w:rPr>
        <w:t xml:space="preserve"> наказу МОН України «Про затвердження методичних рекомендацій щодо окремих питань здобуття освіти в ЗЗСО в умовах воєнного станув Україні" №563 від 15.05.2023 р., </w:t>
      </w:r>
      <w:proofErr w:type="spellStart"/>
      <w:r w:rsidRPr="006D0B5A">
        <w:rPr>
          <w:color w:val="000000"/>
          <w:sz w:val="28"/>
          <w:szCs w:val="28"/>
          <w:shd w:val="clear" w:color="auto" w:fill="FFFFFF"/>
        </w:rPr>
        <w:t>інструктивно</w:t>
      </w:r>
      <w:proofErr w:type="spellEnd"/>
      <w:r w:rsidRPr="006D0B5A">
        <w:rPr>
          <w:color w:val="000000"/>
          <w:sz w:val="28"/>
          <w:szCs w:val="28"/>
          <w:shd w:val="clear" w:color="auto" w:fill="FFFFFF"/>
        </w:rPr>
        <w:t xml:space="preserve">-методичних рекомендацій щодо організації освітнього процесу та викладання навчальних предметів у ЗЗСО у 2023-2024 </w:t>
      </w:r>
      <w:proofErr w:type="spellStart"/>
      <w:r w:rsidRPr="006D0B5A">
        <w:rPr>
          <w:color w:val="000000"/>
          <w:sz w:val="28"/>
          <w:szCs w:val="28"/>
          <w:shd w:val="clear" w:color="auto" w:fill="FFFFFF"/>
        </w:rPr>
        <w:t>н.р</w:t>
      </w:r>
      <w:proofErr w:type="spellEnd"/>
      <w:r w:rsidRPr="006D0B5A">
        <w:rPr>
          <w:color w:val="000000"/>
          <w:sz w:val="28"/>
          <w:szCs w:val="28"/>
          <w:shd w:val="clear" w:color="auto" w:fill="FFFFFF"/>
        </w:rPr>
        <w:t xml:space="preserve">., </w:t>
      </w:r>
      <w:r w:rsidRPr="00EC2A58">
        <w:rPr>
          <w:color w:val="000000"/>
          <w:sz w:val="28"/>
          <w:szCs w:val="28"/>
          <w:shd w:val="clear" w:color="auto" w:fill="FFFFFF"/>
        </w:rPr>
        <w:t xml:space="preserve">річного плану, </w:t>
      </w:r>
      <w:r>
        <w:rPr>
          <w:color w:val="000000"/>
          <w:sz w:val="28"/>
          <w:szCs w:val="28"/>
          <w:shd w:val="clear" w:color="auto" w:fill="FFFFFF"/>
        </w:rPr>
        <w:t>наскрізної освітньої програми закладу на 2023</w:t>
      </w:r>
      <w:r w:rsidRPr="00EC2A58">
        <w:rPr>
          <w:color w:val="000000"/>
          <w:sz w:val="28"/>
          <w:szCs w:val="28"/>
          <w:shd w:val="clear" w:color="auto" w:fill="FFFFFF"/>
        </w:rPr>
        <w:t>-202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EC2A58">
        <w:rPr>
          <w:color w:val="000000"/>
          <w:sz w:val="28"/>
          <w:szCs w:val="28"/>
          <w:shd w:val="clear" w:color="auto" w:fill="FFFFFF"/>
        </w:rPr>
        <w:t xml:space="preserve"> навчальний рік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DC6FE3" w:rsidRDefault="00DC6FE3" w:rsidP="00DC6F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DC6FE3" w:rsidRDefault="00DC6FE3" w:rsidP="00DC6FE3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</w:t>
      </w:r>
      <w:r w:rsidRPr="00DC6FE3">
        <w:rPr>
          <w:sz w:val="28"/>
          <w:szCs w:val="28"/>
        </w:rPr>
        <w:t>Рекомендувати а</w:t>
      </w:r>
      <w:r w:rsidRPr="00AC5770">
        <w:rPr>
          <w:sz w:val="28"/>
          <w:szCs w:val="28"/>
        </w:rPr>
        <w:t>дміністрації організувати закінчення навчального року, відпов</w:t>
      </w:r>
      <w:r>
        <w:rPr>
          <w:sz w:val="28"/>
          <w:szCs w:val="28"/>
        </w:rPr>
        <w:t>ідно режиму роботи школи на 2023</w:t>
      </w:r>
      <w:r w:rsidRPr="00AC577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C5770">
        <w:rPr>
          <w:sz w:val="28"/>
          <w:szCs w:val="28"/>
        </w:rPr>
        <w:t xml:space="preserve"> </w:t>
      </w:r>
      <w:proofErr w:type="spellStart"/>
      <w:r w:rsidRPr="00AC5770">
        <w:rPr>
          <w:sz w:val="28"/>
          <w:szCs w:val="28"/>
        </w:rPr>
        <w:t>н</w:t>
      </w:r>
      <w:r>
        <w:rPr>
          <w:sz w:val="28"/>
          <w:szCs w:val="28"/>
        </w:rPr>
        <w:t>.р</w:t>
      </w:r>
      <w:proofErr w:type="spellEnd"/>
      <w:r>
        <w:rPr>
          <w:sz w:val="28"/>
          <w:szCs w:val="28"/>
        </w:rPr>
        <w:t>. святом Останнього дзвінка 06 червня 2024</w:t>
      </w:r>
      <w:r w:rsidRPr="00AC5770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з дотриманням вимог воєнного часу.</w:t>
      </w:r>
    </w:p>
    <w:p w:rsidR="00DC6FE3" w:rsidRDefault="00DC6FE3" w:rsidP="00DC6FE3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>Рекомендувати п</w:t>
      </w:r>
      <w:r w:rsidRPr="00CC3507">
        <w:rPr>
          <w:sz w:val="28"/>
          <w:szCs w:val="28"/>
        </w:rPr>
        <w:t>едагогічним працівникам:</w:t>
      </w:r>
    </w:p>
    <w:p w:rsidR="00DC6FE3" w:rsidRDefault="00DC6FE3" w:rsidP="00DC6FE3">
      <w:pPr>
        <w:pStyle w:val="a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C5770">
        <w:rPr>
          <w:sz w:val="28"/>
          <w:szCs w:val="28"/>
        </w:rPr>
        <w:t>родовжувати здійснювати освітній процес</w:t>
      </w:r>
      <w:r>
        <w:rPr>
          <w:sz w:val="28"/>
          <w:szCs w:val="28"/>
        </w:rPr>
        <w:t>,</w:t>
      </w:r>
      <w:r w:rsidRPr="00AC5770">
        <w:rPr>
          <w:sz w:val="28"/>
          <w:szCs w:val="28"/>
        </w:rPr>
        <w:t xml:space="preserve"> </w:t>
      </w:r>
      <w:r>
        <w:rPr>
          <w:sz w:val="28"/>
          <w:szCs w:val="28"/>
        </w:rPr>
        <w:t>з дотриманням санітарного режиму, у тому числі враховуючи</w:t>
      </w:r>
      <w:r w:rsidRPr="00AC5770">
        <w:rPr>
          <w:sz w:val="28"/>
          <w:szCs w:val="28"/>
        </w:rPr>
        <w:t xml:space="preserve"> планування кількості та обсягу  завдань та контрольних</w:t>
      </w:r>
      <w:r w:rsidRPr="005B5A39">
        <w:rPr>
          <w:sz w:val="28"/>
          <w:szCs w:val="28"/>
        </w:rPr>
        <w:t xml:space="preserve"> </w:t>
      </w:r>
      <w:r w:rsidRPr="00AC5770">
        <w:rPr>
          <w:sz w:val="28"/>
          <w:szCs w:val="28"/>
        </w:rPr>
        <w:t>заходів, з</w:t>
      </w:r>
      <w:r>
        <w:rPr>
          <w:sz w:val="28"/>
          <w:szCs w:val="28"/>
        </w:rPr>
        <w:t>а</w:t>
      </w:r>
      <w:r w:rsidRPr="00AC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принципами </w:t>
      </w:r>
      <w:proofErr w:type="spellStart"/>
      <w:r>
        <w:rPr>
          <w:sz w:val="28"/>
          <w:szCs w:val="28"/>
        </w:rPr>
        <w:t>здоров'язбереження</w:t>
      </w:r>
      <w:proofErr w:type="spellEnd"/>
      <w:r>
        <w:rPr>
          <w:sz w:val="28"/>
          <w:szCs w:val="28"/>
        </w:rPr>
        <w:t xml:space="preserve">, запобігання </w:t>
      </w:r>
      <w:r w:rsidRPr="00AC5770">
        <w:rPr>
          <w:sz w:val="28"/>
          <w:szCs w:val="28"/>
        </w:rPr>
        <w:lastRenderedPageBreak/>
        <w:t>емоційному,</w:t>
      </w:r>
      <w:r>
        <w:rPr>
          <w:sz w:val="28"/>
          <w:szCs w:val="28"/>
        </w:rPr>
        <w:t xml:space="preserve"> психічному</w:t>
      </w:r>
      <w:r w:rsidRPr="00AC5770">
        <w:rPr>
          <w:sz w:val="28"/>
          <w:szCs w:val="28"/>
        </w:rPr>
        <w:t xml:space="preserve">  та</w:t>
      </w:r>
      <w:r>
        <w:rPr>
          <w:sz w:val="28"/>
          <w:szCs w:val="28"/>
        </w:rPr>
        <w:t xml:space="preserve"> фізичному перевантаженню учнів;</w:t>
      </w:r>
    </w:p>
    <w:p w:rsidR="00DC6FE3" w:rsidRDefault="00DC6FE3" w:rsidP="00DC6FE3">
      <w:pPr>
        <w:pStyle w:val="a5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(постійно)</w:t>
      </w:r>
    </w:p>
    <w:p w:rsidR="00DC6FE3" w:rsidRPr="00F2789A" w:rsidRDefault="00DC6FE3" w:rsidP="00DC6FE3">
      <w:pPr>
        <w:pStyle w:val="a5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C3507">
        <w:rPr>
          <w:b/>
          <w:sz w:val="28"/>
          <w:szCs w:val="28"/>
        </w:rPr>
        <w:t xml:space="preserve">.3. </w:t>
      </w:r>
      <w:r w:rsidRPr="00DC6FE3">
        <w:rPr>
          <w:sz w:val="28"/>
          <w:szCs w:val="28"/>
        </w:rPr>
        <w:t>Рекомендувати класним</w:t>
      </w:r>
      <w:r w:rsidRPr="00F2789A">
        <w:rPr>
          <w:sz w:val="28"/>
          <w:szCs w:val="28"/>
        </w:rPr>
        <w:t xml:space="preserve"> керівникам:</w:t>
      </w:r>
    </w:p>
    <w:p w:rsidR="00DC6FE3" w:rsidRPr="00F2789A" w:rsidRDefault="00DC6FE3" w:rsidP="00DC6FE3">
      <w:pPr>
        <w:pStyle w:val="a5"/>
        <w:ind w:left="284"/>
        <w:jc w:val="both"/>
        <w:rPr>
          <w:sz w:val="28"/>
          <w:szCs w:val="28"/>
        </w:rPr>
      </w:pPr>
      <w:r w:rsidRPr="00F2789A">
        <w:rPr>
          <w:sz w:val="28"/>
          <w:szCs w:val="28"/>
        </w:rPr>
        <w:t xml:space="preserve">- продовжувати </w:t>
      </w:r>
      <w:proofErr w:type="spellStart"/>
      <w:r w:rsidRPr="00F2789A">
        <w:rPr>
          <w:sz w:val="28"/>
          <w:szCs w:val="28"/>
        </w:rPr>
        <w:t>моніторити</w:t>
      </w:r>
      <w:proofErr w:type="spellEnd"/>
      <w:r w:rsidRPr="00F2789A">
        <w:rPr>
          <w:sz w:val="28"/>
          <w:szCs w:val="28"/>
        </w:rPr>
        <w:t xml:space="preserve"> рівень навчальних досягнень здобувачів освіти з метою підтримки та корекції;</w:t>
      </w:r>
    </w:p>
    <w:p w:rsidR="00DC6FE3" w:rsidRPr="00F2789A" w:rsidRDefault="00DC6FE3" w:rsidP="00DC6FE3">
      <w:pPr>
        <w:pStyle w:val="a5"/>
        <w:ind w:left="284"/>
        <w:jc w:val="both"/>
        <w:rPr>
          <w:sz w:val="28"/>
          <w:szCs w:val="28"/>
        </w:rPr>
      </w:pPr>
      <w:r w:rsidRPr="00F2789A">
        <w:rPr>
          <w:sz w:val="28"/>
          <w:szCs w:val="28"/>
        </w:rPr>
        <w:t>- провести ряд запланованих інструктажів з безпеки життєдіяльності учнів у закладі і за його межами з фіксацією до відповідних журналів.</w:t>
      </w:r>
    </w:p>
    <w:p w:rsidR="00DC6FE3" w:rsidRPr="00F2789A" w:rsidRDefault="00DC6FE3" w:rsidP="00DC6FE3">
      <w:pPr>
        <w:pStyle w:val="a5"/>
        <w:ind w:left="284"/>
        <w:jc w:val="both"/>
        <w:rPr>
          <w:sz w:val="28"/>
          <w:szCs w:val="28"/>
        </w:rPr>
      </w:pPr>
    </w:p>
    <w:p w:rsidR="00DC6FE3" w:rsidRPr="001238D6" w:rsidRDefault="00DC6FE3" w:rsidP="00DC6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СЛУХАЛИ: 2</w:t>
      </w:r>
      <w:r w:rsidRPr="001A5C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Панькову А.М.</w:t>
      </w:r>
      <w:r w:rsidRPr="00EC2A58">
        <w:rPr>
          <w:sz w:val="28"/>
          <w:szCs w:val="28"/>
        </w:rPr>
        <w:t xml:space="preserve">., </w:t>
      </w:r>
      <w:r>
        <w:rPr>
          <w:sz w:val="28"/>
          <w:szCs w:val="28"/>
        </w:rPr>
        <w:t>заступника з НВР</w:t>
      </w:r>
      <w:r w:rsidRPr="00EC2A58">
        <w:rPr>
          <w:sz w:val="28"/>
          <w:szCs w:val="28"/>
        </w:rPr>
        <w:t xml:space="preserve">, з питанням про 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звільнення від проходження державної підсумкової атестації 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здобувачів освіти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які завершують здобуття початкової та базової загальної середньої освіти у 202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-202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6359E5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навчальному році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вона оголосила присутнім, що відповідно до </w:t>
      </w:r>
      <w:r w:rsidRPr="001238D6">
        <w:rPr>
          <w:sz w:val="28"/>
          <w:szCs w:val="28"/>
          <w:shd w:val="clear" w:color="auto" w:fill="FFFFFF"/>
        </w:rPr>
        <w:t>статті 17 </w:t>
      </w:r>
      <w:hyperlink r:id="rId5" w:history="1">
        <w:r w:rsidRPr="00DC6FE3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Закону України "Про повну загальну середню освіту"</w:t>
        </w:r>
      </w:hyperlink>
      <w:r w:rsidRPr="00DC6FE3">
        <w:rPr>
          <w:sz w:val="28"/>
          <w:szCs w:val="28"/>
          <w:shd w:val="clear" w:color="auto" w:fill="FFFFFF"/>
        </w:rPr>
        <w:t>, Указу Президента України від 24 лютого 2022 року № 64/2022 "Про введення воєнного стану в Україні", затвердженого Законом України від 24 лютого 2022 року № 2102-IX "Про затвердження Указу Президента України "Про введення воєнного стану в Україні", 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6" w:history="1">
        <w:r w:rsidRPr="00DC6FE3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 1369</w:t>
        </w:r>
      </w:hyperlink>
      <w:r w:rsidRPr="00DC6FE3">
        <w:rPr>
          <w:sz w:val="28"/>
          <w:szCs w:val="28"/>
          <w:shd w:val="clear" w:color="auto" w:fill="FFFFFF"/>
        </w:rPr>
        <w:t>, зареєстрованого в Міністерстві юстиц</w:t>
      </w:r>
      <w:r w:rsidRPr="001238D6">
        <w:rPr>
          <w:sz w:val="28"/>
          <w:szCs w:val="28"/>
          <w:shd w:val="clear" w:color="auto" w:fill="FFFFFF"/>
        </w:rPr>
        <w:t>ії України 02 січня 2019 року за № 8/32979,</w:t>
      </w:r>
      <w:r>
        <w:rPr>
          <w:sz w:val="28"/>
          <w:szCs w:val="28"/>
          <w:shd w:val="clear" w:color="auto" w:fill="FFFFFF"/>
        </w:rPr>
        <w:t xml:space="preserve"> пункту І розпорядження КМ України від 25.03.2020 №338-р «Про переведення єдиної системи цивільного захисту у режим надзвичайної ситуації», Закону України від 08.11.2023 р. «Про внесення змін до деяких законів України щодо ДПА та вступної кампанії 2024 </w:t>
      </w:r>
      <w:r w:rsidRPr="001238D6">
        <w:rPr>
          <w:sz w:val="28"/>
          <w:szCs w:val="28"/>
          <w:shd w:val="clear" w:color="auto" w:fill="FFFFFF"/>
        </w:rPr>
        <w:t xml:space="preserve"> та з метою збереження життя і здоров'я учнів в умовах во</w:t>
      </w:r>
      <w:r>
        <w:rPr>
          <w:sz w:val="28"/>
          <w:szCs w:val="28"/>
          <w:shd w:val="clear" w:color="auto" w:fill="FFFFFF"/>
        </w:rPr>
        <w:t>єнного стану звільняються у 2023-</w:t>
      </w:r>
      <w:r w:rsidRPr="001238D6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4</w:t>
      </w:r>
      <w:r w:rsidRPr="001238D6">
        <w:rPr>
          <w:sz w:val="28"/>
          <w:szCs w:val="28"/>
          <w:shd w:val="clear" w:color="auto" w:fill="FFFFFF"/>
        </w:rPr>
        <w:t xml:space="preserve"> навчальному році від проходження державної підсумкової атестації </w:t>
      </w:r>
      <w:r>
        <w:rPr>
          <w:sz w:val="28"/>
          <w:szCs w:val="28"/>
          <w:shd w:val="clear" w:color="auto" w:fill="FFFFFF"/>
        </w:rPr>
        <w:t>здобувачі освіти</w:t>
      </w:r>
      <w:r w:rsidRPr="001238D6">
        <w:rPr>
          <w:sz w:val="28"/>
          <w:szCs w:val="28"/>
          <w:shd w:val="clear" w:color="auto" w:fill="FFFFFF"/>
        </w:rPr>
        <w:t>, які завершують здобуття початкової та базової загальної середньої освіти</w:t>
      </w:r>
      <w:r w:rsidRPr="001238D6">
        <w:rPr>
          <w:sz w:val="28"/>
          <w:szCs w:val="28"/>
        </w:rPr>
        <w:t>.</w:t>
      </w:r>
    </w:p>
    <w:p w:rsidR="00DC6FE3" w:rsidRDefault="00DC6FE3" w:rsidP="00DC6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DC6FE3" w:rsidRPr="00B355BA" w:rsidRDefault="00DC6FE3" w:rsidP="00DC6FE3">
      <w:pPr>
        <w:pStyle w:val="a5"/>
        <w:widowControl/>
        <w:numPr>
          <w:ilvl w:val="1"/>
          <w:numId w:val="17"/>
        </w:numPr>
        <w:autoSpaceDE/>
        <w:autoSpaceDN/>
        <w:ind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адміністрації з</w:t>
      </w:r>
      <w:r w:rsidRPr="00B355BA">
        <w:rPr>
          <w:sz w:val="28"/>
          <w:szCs w:val="28"/>
        </w:rPr>
        <w:t>вільнити від проходження державної підсумкової атестації випускників, які завершують здобуття базової середньої освіти</w:t>
      </w:r>
      <w:r w:rsidR="00210702">
        <w:rPr>
          <w:sz w:val="28"/>
          <w:szCs w:val="28"/>
        </w:rPr>
        <w:t>.</w:t>
      </w:r>
      <w:r w:rsidRPr="00B355BA">
        <w:rPr>
          <w:sz w:val="28"/>
          <w:szCs w:val="28"/>
        </w:rPr>
        <w:t xml:space="preserve"> </w:t>
      </w:r>
    </w:p>
    <w:p w:rsidR="00DC6FE3" w:rsidRDefault="00210702" w:rsidP="00DC6FE3">
      <w:pPr>
        <w:pStyle w:val="a5"/>
        <w:widowControl/>
        <w:numPr>
          <w:ilvl w:val="1"/>
          <w:numId w:val="17"/>
        </w:numPr>
        <w:autoSpaceDE/>
        <w:autoSpaceDN/>
        <w:ind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адміністрації з</w:t>
      </w:r>
      <w:r w:rsidR="00DC6FE3" w:rsidRPr="001238D6">
        <w:rPr>
          <w:sz w:val="28"/>
          <w:szCs w:val="28"/>
        </w:rPr>
        <w:t xml:space="preserve">вільнити від проходження державної підсумкової атестації </w:t>
      </w:r>
      <w:r w:rsidR="00DC6FE3">
        <w:rPr>
          <w:sz w:val="28"/>
          <w:szCs w:val="28"/>
        </w:rPr>
        <w:t>здобувачів освіти, які завершують</w:t>
      </w:r>
      <w:r w:rsidR="00DC6FE3" w:rsidRPr="001238D6">
        <w:rPr>
          <w:sz w:val="28"/>
          <w:szCs w:val="28"/>
        </w:rPr>
        <w:t xml:space="preserve"> здобуття </w:t>
      </w:r>
      <w:r w:rsidR="00DC6FE3">
        <w:rPr>
          <w:sz w:val="28"/>
          <w:szCs w:val="28"/>
        </w:rPr>
        <w:t>початк</w:t>
      </w:r>
      <w:r w:rsidR="00DC6FE3" w:rsidRPr="001238D6">
        <w:rPr>
          <w:sz w:val="28"/>
          <w:szCs w:val="28"/>
        </w:rPr>
        <w:t>ової середньої освіти</w:t>
      </w:r>
    </w:p>
    <w:p w:rsidR="00831189" w:rsidRDefault="00F50B44">
      <w:pPr>
        <w:pStyle w:val="11"/>
        <w:tabs>
          <w:tab w:val="left" w:pos="6344"/>
        </w:tabs>
      </w:pPr>
      <w:r>
        <w:t>Голова методичної ради</w:t>
      </w:r>
      <w:r>
        <w:tab/>
        <w:t xml:space="preserve">Алла </w:t>
      </w:r>
      <w:r w:rsidR="000B2690">
        <w:t>Панькова</w:t>
      </w:r>
    </w:p>
    <w:p w:rsidR="00831189" w:rsidRDefault="00831189">
      <w:pPr>
        <w:pStyle w:val="a3"/>
        <w:spacing w:before="9"/>
        <w:ind w:left="0"/>
        <w:rPr>
          <w:b/>
        </w:rPr>
      </w:pPr>
    </w:p>
    <w:p w:rsidR="00831189" w:rsidRDefault="000B2690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50B44">
        <w:rPr>
          <w:i/>
          <w:sz w:val="28"/>
        </w:rPr>
        <w:t>Шевчук Н.С</w:t>
      </w:r>
      <w:r>
        <w:rPr>
          <w:i/>
          <w:sz w:val="28"/>
        </w:rPr>
        <w:t>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831189" w:rsidSect="00831189">
      <w:pgSz w:w="11900" w:h="1682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16241630"/>
    <w:multiLevelType w:val="multilevel"/>
    <w:tmpl w:val="0DCA4B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8912CD"/>
    <w:multiLevelType w:val="multilevel"/>
    <w:tmpl w:val="E67CE532"/>
    <w:lvl w:ilvl="0">
      <w:start w:val="3"/>
      <w:numFmt w:val="decimal"/>
      <w:lvlText w:val="%1"/>
      <w:lvlJc w:val="left"/>
      <w:pPr>
        <w:ind w:left="117" w:hanging="6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675"/>
      </w:pPr>
      <w:rPr>
        <w:rFonts w:hint="default"/>
        <w:lang w:val="uk-UA" w:eastAsia="en-US" w:bidi="ar-SA"/>
      </w:rPr>
    </w:lvl>
  </w:abstractNum>
  <w:abstractNum w:abstractNumId="4" w15:restartNumberingAfterBreak="0">
    <w:nsid w:val="2D5D1290"/>
    <w:multiLevelType w:val="multilevel"/>
    <w:tmpl w:val="29228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5D779C"/>
    <w:multiLevelType w:val="multilevel"/>
    <w:tmpl w:val="4FA85B5E"/>
    <w:lvl w:ilvl="0">
      <w:start w:val="1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2EF05D36"/>
    <w:multiLevelType w:val="multilevel"/>
    <w:tmpl w:val="7DE2A868"/>
    <w:lvl w:ilvl="0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333363B1"/>
    <w:multiLevelType w:val="multilevel"/>
    <w:tmpl w:val="DEC8189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36396EE0"/>
    <w:multiLevelType w:val="multilevel"/>
    <w:tmpl w:val="29228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99B771D"/>
    <w:multiLevelType w:val="multilevel"/>
    <w:tmpl w:val="6D389C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F6415"/>
    <w:multiLevelType w:val="multilevel"/>
    <w:tmpl w:val="417C997C"/>
    <w:lvl w:ilvl="0">
      <w:start w:val="4"/>
      <w:numFmt w:val="decimal"/>
      <w:lvlText w:val="%1"/>
      <w:lvlJc w:val="left"/>
      <w:pPr>
        <w:ind w:left="97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56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3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C7147"/>
    <w:multiLevelType w:val="hybridMultilevel"/>
    <w:tmpl w:val="1846BF2A"/>
    <w:lvl w:ilvl="0" w:tplc="406E0626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6FCC480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478C0A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4B16F40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44C6BBEA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9E28F474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BBB6B62E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95D47024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A3347598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64525B14"/>
    <w:multiLevelType w:val="hybridMultilevel"/>
    <w:tmpl w:val="9B14B88A"/>
    <w:lvl w:ilvl="0" w:tplc="3E943EF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6E0306D"/>
    <w:multiLevelType w:val="hybridMultilevel"/>
    <w:tmpl w:val="FFF4C76C"/>
    <w:lvl w:ilvl="0" w:tplc="FED0F93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6C58B0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D3F050C0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2EFCC224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76AC2670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0CEC019A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EB84DC56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655CF064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BE044BC2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13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1189"/>
    <w:rsid w:val="000B2690"/>
    <w:rsid w:val="001B475C"/>
    <w:rsid w:val="00210702"/>
    <w:rsid w:val="003E5770"/>
    <w:rsid w:val="00475149"/>
    <w:rsid w:val="005A77D2"/>
    <w:rsid w:val="00606A8B"/>
    <w:rsid w:val="00831189"/>
    <w:rsid w:val="00866003"/>
    <w:rsid w:val="009D1A55"/>
    <w:rsid w:val="00A55412"/>
    <w:rsid w:val="00AD7A61"/>
    <w:rsid w:val="00BE4A26"/>
    <w:rsid w:val="00DC6FE3"/>
    <w:rsid w:val="00F50B44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8EDB"/>
  <w15:docId w15:val="{024418DE-B3BC-4214-BA8A-F50FEE4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118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AD7A61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189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118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1189"/>
    <w:pPr>
      <w:spacing w:before="246"/>
      <w:ind w:left="81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1189"/>
    <w:pPr>
      <w:ind w:left="116" w:right="102"/>
    </w:pPr>
  </w:style>
  <w:style w:type="paragraph" w:customStyle="1" w:styleId="TableParagraph">
    <w:name w:val="Table Paragraph"/>
    <w:basedOn w:val="a"/>
    <w:uiPriority w:val="1"/>
    <w:qFormat/>
    <w:rsid w:val="00831189"/>
    <w:pPr>
      <w:ind w:left="112"/>
    </w:pPr>
  </w:style>
  <w:style w:type="character" w:customStyle="1" w:styleId="10">
    <w:name w:val="Заголовок 1 Знак"/>
    <w:basedOn w:val="a0"/>
    <w:link w:val="1"/>
    <w:rsid w:val="00AD7A61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6">
    <w:name w:val="Body Text Indent"/>
    <w:basedOn w:val="a"/>
    <w:link w:val="a7"/>
    <w:rsid w:val="00F50B44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F50B4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412"/>
    <w:rPr>
      <w:rFonts w:ascii="Segoe UI" w:eastAsia="Times New Roman" w:hAnsi="Segoe UI" w:cs="Segoe UI"/>
      <w:sz w:val="18"/>
      <w:szCs w:val="18"/>
      <w:lang w:val="uk-UA"/>
    </w:rPr>
  </w:style>
  <w:style w:type="character" w:styleId="aa">
    <w:name w:val="Strong"/>
    <w:basedOn w:val="a0"/>
    <w:uiPriority w:val="22"/>
    <w:qFormat/>
    <w:rsid w:val="00DC6FE3"/>
    <w:rPr>
      <w:b/>
      <w:bCs/>
    </w:rPr>
  </w:style>
  <w:style w:type="table" w:styleId="ab">
    <w:name w:val="Table Grid"/>
    <w:basedOn w:val="a1"/>
    <w:uiPriority w:val="59"/>
    <w:rsid w:val="00DC6FE3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C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63274/" TargetMode="External"/><Relationship Id="rId5" Type="http://schemas.openxmlformats.org/officeDocument/2006/relationships/hyperlink" Target="https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2023-12-05T06:24:00Z</cp:lastPrinted>
  <dcterms:created xsi:type="dcterms:W3CDTF">2022-05-11T07:56:00Z</dcterms:created>
  <dcterms:modified xsi:type="dcterms:W3CDTF">2024-06-20T09:22:00Z</dcterms:modified>
</cp:coreProperties>
</file>