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2" w:rsidRPr="00730C5A" w:rsidRDefault="001A3522" w:rsidP="001A3522">
      <w:pPr>
        <w:jc w:val="right"/>
        <w:rPr>
          <w:b/>
          <w:sz w:val="28"/>
        </w:rPr>
      </w:pPr>
      <w:r w:rsidRPr="00730C5A">
        <w:rPr>
          <w:b/>
          <w:sz w:val="28"/>
        </w:rPr>
        <w:t>ЗАТВЕРДЖУЮ</w:t>
      </w:r>
    </w:p>
    <w:p w:rsidR="001A3522" w:rsidRPr="00730C5A" w:rsidRDefault="001A3522" w:rsidP="001A3522">
      <w:pPr>
        <w:ind w:firstLine="6804"/>
        <w:rPr>
          <w:sz w:val="28"/>
        </w:rPr>
      </w:pPr>
      <w:r>
        <w:rPr>
          <w:sz w:val="28"/>
        </w:rPr>
        <w:t>Керівник</w:t>
      </w:r>
    </w:p>
    <w:p w:rsidR="001A3522" w:rsidRPr="00730C5A" w:rsidRDefault="001A3522" w:rsidP="001A3522">
      <w:pPr>
        <w:jc w:val="right"/>
        <w:rPr>
          <w:sz w:val="28"/>
        </w:rPr>
      </w:pPr>
      <w:r>
        <w:rPr>
          <w:sz w:val="28"/>
        </w:rPr>
        <w:t>ЗЗСО</w:t>
      </w:r>
      <w:r w:rsidRPr="00730C5A">
        <w:rPr>
          <w:sz w:val="28"/>
        </w:rPr>
        <w:t xml:space="preserve"> І-ІІ ст. с. </w:t>
      </w:r>
      <w:proofErr w:type="spellStart"/>
      <w:r w:rsidRPr="00730C5A">
        <w:rPr>
          <w:sz w:val="28"/>
        </w:rPr>
        <w:t>Мітлинці</w:t>
      </w:r>
      <w:proofErr w:type="spellEnd"/>
    </w:p>
    <w:p w:rsidR="001A3522" w:rsidRPr="00730C5A" w:rsidRDefault="001A3522" w:rsidP="001A3522">
      <w:pPr>
        <w:jc w:val="right"/>
        <w:rPr>
          <w:sz w:val="28"/>
        </w:rPr>
      </w:pPr>
      <w:r w:rsidRPr="00730C5A">
        <w:rPr>
          <w:sz w:val="28"/>
        </w:rPr>
        <w:t xml:space="preserve">_______ А.В. </w:t>
      </w:r>
      <w:proofErr w:type="spellStart"/>
      <w:r w:rsidRPr="00730C5A">
        <w:rPr>
          <w:sz w:val="28"/>
        </w:rPr>
        <w:t>Лапунько</w:t>
      </w:r>
      <w:proofErr w:type="spellEnd"/>
    </w:p>
    <w:p w:rsidR="001A3522" w:rsidRDefault="001A3522" w:rsidP="001A3522">
      <w:pPr>
        <w:tabs>
          <w:tab w:val="left" w:pos="6030"/>
        </w:tabs>
        <w:jc w:val="center"/>
        <w:rPr>
          <w:b/>
          <w:sz w:val="28"/>
        </w:rPr>
      </w:pPr>
    </w:p>
    <w:p w:rsidR="005E4500" w:rsidRPr="001A3522" w:rsidRDefault="004F0506" w:rsidP="001A3522">
      <w:pPr>
        <w:tabs>
          <w:tab w:val="left" w:pos="6030"/>
        </w:tabs>
        <w:jc w:val="center"/>
        <w:rPr>
          <w:b/>
          <w:sz w:val="28"/>
        </w:rPr>
      </w:pPr>
      <w:r w:rsidRPr="001A3522">
        <w:rPr>
          <w:b/>
          <w:sz w:val="28"/>
        </w:rPr>
        <w:t>ПРОТОКОЛ № 5</w:t>
      </w:r>
    </w:p>
    <w:p w:rsidR="005E4500" w:rsidRDefault="004F0506" w:rsidP="001A3522">
      <w:pPr>
        <w:spacing w:before="62"/>
        <w:ind w:left="836"/>
        <w:jc w:val="center"/>
        <w:rPr>
          <w:b/>
          <w:sz w:val="32"/>
        </w:rPr>
      </w:pPr>
      <w:r w:rsidRPr="006E0A31">
        <w:rPr>
          <w:b/>
          <w:sz w:val="32"/>
        </w:rPr>
        <w:t>Засідання</w:t>
      </w:r>
      <w:r w:rsidRPr="006E0A31">
        <w:rPr>
          <w:b/>
          <w:spacing w:val="-9"/>
          <w:sz w:val="32"/>
        </w:rPr>
        <w:t xml:space="preserve"> </w:t>
      </w:r>
      <w:r w:rsidRPr="006E0A31">
        <w:rPr>
          <w:b/>
          <w:sz w:val="32"/>
        </w:rPr>
        <w:t>методичної</w:t>
      </w:r>
      <w:r w:rsidRPr="006E0A31">
        <w:rPr>
          <w:b/>
          <w:spacing w:val="-8"/>
          <w:sz w:val="32"/>
        </w:rPr>
        <w:t xml:space="preserve"> </w:t>
      </w:r>
      <w:r w:rsidRPr="006E0A31">
        <w:rPr>
          <w:b/>
          <w:sz w:val="32"/>
        </w:rPr>
        <w:t>ради</w:t>
      </w:r>
    </w:p>
    <w:p w:rsidR="005E4500" w:rsidRPr="006E0A31" w:rsidRDefault="005E4500">
      <w:pPr>
        <w:pStyle w:val="a3"/>
        <w:rPr>
          <w:b/>
          <w:sz w:val="30"/>
        </w:rPr>
      </w:pPr>
    </w:p>
    <w:p w:rsidR="005E4500" w:rsidRPr="006E0A31" w:rsidRDefault="004F0506" w:rsidP="001A3522">
      <w:pPr>
        <w:pStyle w:val="11"/>
        <w:ind w:left="767"/>
        <w:jc w:val="right"/>
      </w:pPr>
      <w:r w:rsidRPr="006E0A31">
        <w:t>від</w:t>
      </w:r>
      <w:r w:rsidRPr="006E0A31">
        <w:rPr>
          <w:spacing w:val="1"/>
        </w:rPr>
        <w:t xml:space="preserve"> </w:t>
      </w:r>
      <w:r w:rsidR="002770EB">
        <w:t>12.01.2023</w:t>
      </w:r>
      <w:r w:rsidRPr="006E0A31">
        <w:rPr>
          <w:spacing w:val="-7"/>
        </w:rPr>
        <w:t xml:space="preserve"> </w:t>
      </w:r>
      <w:r w:rsidRPr="006E0A31">
        <w:t>р.</w:t>
      </w:r>
    </w:p>
    <w:p w:rsidR="005E4500" w:rsidRDefault="005E4500"/>
    <w:p w:rsidR="001A3522" w:rsidRDefault="001A3522">
      <w:pPr>
        <w:spacing w:before="49" w:line="276" w:lineRule="auto"/>
        <w:ind w:left="116"/>
        <w:rPr>
          <w:sz w:val="32"/>
        </w:rPr>
        <w:sectPr w:rsidR="001A3522" w:rsidSect="005E4500">
          <w:pgSz w:w="11900" w:h="16820"/>
          <w:pgMar w:top="780" w:right="740" w:bottom="280" w:left="1300" w:header="720" w:footer="720" w:gutter="0"/>
          <w:cols w:space="720"/>
        </w:sectPr>
      </w:pPr>
    </w:p>
    <w:p w:rsidR="001A3522" w:rsidRPr="001A3522" w:rsidRDefault="001A3522">
      <w:pPr>
        <w:spacing w:before="49" w:line="276" w:lineRule="auto"/>
        <w:ind w:left="116"/>
        <w:rPr>
          <w:b/>
          <w:sz w:val="28"/>
        </w:rPr>
      </w:pPr>
      <w:r w:rsidRPr="001A3522">
        <w:rPr>
          <w:b/>
          <w:sz w:val="28"/>
        </w:rPr>
        <w:lastRenderedPageBreak/>
        <w:t>Присутні:</w:t>
      </w:r>
    </w:p>
    <w:p w:rsidR="005E4500" w:rsidRPr="006E0A31" w:rsidRDefault="004F0506">
      <w:pPr>
        <w:spacing w:before="49" w:line="276" w:lineRule="auto"/>
        <w:ind w:left="116"/>
        <w:rPr>
          <w:sz w:val="28"/>
        </w:rPr>
      </w:pPr>
      <w:r w:rsidRPr="006E0A31">
        <w:rPr>
          <w:sz w:val="32"/>
        </w:rPr>
        <w:t>Голова методичної ради школи – Панькова А.М.., заступник</w:t>
      </w:r>
      <w:r w:rsidRPr="006E0A31">
        <w:rPr>
          <w:spacing w:val="1"/>
          <w:sz w:val="32"/>
        </w:rPr>
        <w:t xml:space="preserve"> </w:t>
      </w:r>
      <w:r w:rsidRPr="006E0A31">
        <w:rPr>
          <w:sz w:val="32"/>
        </w:rPr>
        <w:t>з НВР</w:t>
      </w:r>
      <w:r w:rsidRPr="006E0A31">
        <w:rPr>
          <w:spacing w:val="-77"/>
          <w:sz w:val="32"/>
        </w:rPr>
        <w:t xml:space="preserve"> </w:t>
      </w:r>
      <w:r w:rsidRPr="006E0A31">
        <w:rPr>
          <w:position w:val="1"/>
          <w:sz w:val="32"/>
        </w:rPr>
        <w:t>Члени ради: Кондратюк О.М</w:t>
      </w:r>
      <w:r w:rsidRPr="006E0A31">
        <w:rPr>
          <w:sz w:val="28"/>
        </w:rPr>
        <w:t xml:space="preserve">., </w:t>
      </w:r>
      <w:r w:rsidR="000B3C7F">
        <w:rPr>
          <w:sz w:val="28"/>
        </w:rPr>
        <w:t>учитель інформатики</w:t>
      </w:r>
      <w:bookmarkStart w:id="0" w:name="_GoBack"/>
      <w:bookmarkEnd w:id="0"/>
    </w:p>
    <w:p w:rsidR="005E4500" w:rsidRPr="006E0A31" w:rsidRDefault="004F0506">
      <w:pPr>
        <w:pStyle w:val="a3"/>
        <w:spacing w:line="265" w:lineRule="exact"/>
        <w:ind w:left="1818"/>
      </w:pPr>
      <w:r w:rsidRPr="006E0A31">
        <w:t>Олексієнко О. М., голова ШМО класних керівників</w:t>
      </w:r>
    </w:p>
    <w:p w:rsidR="005E4500" w:rsidRPr="006E0A31" w:rsidRDefault="004F0506">
      <w:pPr>
        <w:pStyle w:val="a3"/>
        <w:ind w:left="1818"/>
      </w:pPr>
      <w:r w:rsidRPr="006E0A31">
        <w:t>Максименко Н.Ф., учитель 1 класу НУШ</w:t>
      </w:r>
    </w:p>
    <w:p w:rsidR="005E4500" w:rsidRPr="006E0A31" w:rsidRDefault="004F0506">
      <w:pPr>
        <w:pStyle w:val="a3"/>
        <w:ind w:left="1818"/>
      </w:pPr>
      <w:r w:rsidRPr="006E0A31">
        <w:t>Максименко Ю. М., голова ШМО учителів початкових класів</w:t>
      </w:r>
    </w:p>
    <w:p w:rsidR="005E4500" w:rsidRPr="006E0A31" w:rsidRDefault="005E4500">
      <w:pPr>
        <w:pStyle w:val="a3"/>
        <w:spacing w:before="2"/>
        <w:rPr>
          <w:sz w:val="32"/>
        </w:rPr>
      </w:pPr>
    </w:p>
    <w:p w:rsidR="005E4500" w:rsidRPr="006E0A31" w:rsidRDefault="004F0506">
      <w:pPr>
        <w:pStyle w:val="11"/>
        <w:ind w:left="1473" w:right="1460"/>
        <w:jc w:val="center"/>
      </w:pPr>
      <w:r w:rsidRPr="006E0A31">
        <w:t>ПОРЯДОК ДЕННИЙ</w:t>
      </w:r>
    </w:p>
    <w:p w:rsidR="005E4500" w:rsidRPr="006E0A31" w:rsidRDefault="005E4500">
      <w:pPr>
        <w:pStyle w:val="a3"/>
        <w:rPr>
          <w:b/>
        </w:rPr>
      </w:pPr>
    </w:p>
    <w:p w:rsidR="005D169F" w:rsidRDefault="004F0506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</w:rPr>
        <w:t>Про</w:t>
      </w:r>
      <w:r w:rsidRPr="005D169F">
        <w:rPr>
          <w:sz w:val="28"/>
        </w:rPr>
        <w:tab/>
        <w:t>аналіз</w:t>
      </w:r>
      <w:r w:rsidRPr="005D169F">
        <w:rPr>
          <w:sz w:val="28"/>
        </w:rPr>
        <w:tab/>
        <w:t>навчальних</w:t>
      </w:r>
      <w:r w:rsidRPr="005D169F">
        <w:rPr>
          <w:sz w:val="28"/>
        </w:rPr>
        <w:tab/>
        <w:t>досягнень</w:t>
      </w:r>
      <w:r w:rsidRPr="005D169F">
        <w:rPr>
          <w:sz w:val="28"/>
        </w:rPr>
        <w:tab/>
        <w:t>учнів</w:t>
      </w:r>
      <w:r w:rsidRPr="005D169F">
        <w:rPr>
          <w:sz w:val="28"/>
        </w:rPr>
        <w:tab/>
        <w:t>та</w:t>
      </w:r>
      <w:r w:rsidRPr="005D169F">
        <w:rPr>
          <w:sz w:val="28"/>
        </w:rPr>
        <w:tab/>
        <w:t>результати</w:t>
      </w:r>
      <w:r w:rsidRPr="005D169F">
        <w:rPr>
          <w:sz w:val="28"/>
        </w:rPr>
        <w:tab/>
      </w:r>
      <w:r w:rsidRPr="005D169F">
        <w:rPr>
          <w:spacing w:val="-1"/>
          <w:sz w:val="28"/>
        </w:rPr>
        <w:t>перевірки</w:t>
      </w:r>
      <w:r w:rsidRPr="005D169F">
        <w:rPr>
          <w:spacing w:val="-67"/>
          <w:sz w:val="28"/>
        </w:rPr>
        <w:t xml:space="preserve"> </w:t>
      </w:r>
      <w:r w:rsidRPr="005D169F">
        <w:rPr>
          <w:sz w:val="28"/>
        </w:rPr>
        <w:t>навчальних програм за І семестр.</w:t>
      </w:r>
    </w:p>
    <w:p w:rsidR="005D169F" w:rsidRPr="005D169F" w:rsidRDefault="005D169F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  <w:lang w:val="ru-RU"/>
        </w:rPr>
        <w:t xml:space="preserve">Про </w:t>
      </w:r>
      <w:proofErr w:type="spellStart"/>
      <w:r w:rsidRPr="005D169F">
        <w:rPr>
          <w:sz w:val="28"/>
          <w:lang w:val="ru-RU"/>
        </w:rPr>
        <w:t>підсумки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підвищення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кваліфікації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педагогічними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працівниками</w:t>
      </w:r>
      <w:proofErr w:type="spellEnd"/>
      <w:r w:rsidRPr="005D169F">
        <w:rPr>
          <w:sz w:val="28"/>
          <w:lang w:val="ru-RU"/>
        </w:rPr>
        <w:t xml:space="preserve"> у 202</w:t>
      </w:r>
      <w:r w:rsidR="002770EB">
        <w:rPr>
          <w:sz w:val="28"/>
          <w:lang w:val="ru-RU"/>
        </w:rPr>
        <w:t>2</w:t>
      </w:r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році</w:t>
      </w:r>
      <w:proofErr w:type="spellEnd"/>
      <w:r w:rsidRPr="005D169F">
        <w:rPr>
          <w:sz w:val="28"/>
          <w:lang w:val="ru-RU"/>
        </w:rPr>
        <w:t>.</w:t>
      </w:r>
    </w:p>
    <w:p w:rsidR="005E4500" w:rsidRPr="006E0A31" w:rsidRDefault="004F0506">
      <w:pPr>
        <w:pStyle w:val="a5"/>
        <w:numPr>
          <w:ilvl w:val="0"/>
          <w:numId w:val="6"/>
        </w:numPr>
        <w:tabs>
          <w:tab w:val="left" w:pos="824"/>
          <w:tab w:val="left" w:pos="825"/>
        </w:tabs>
        <w:ind w:left="825"/>
        <w:rPr>
          <w:sz w:val="28"/>
        </w:rPr>
      </w:pPr>
      <w:r w:rsidRPr="006E0A31">
        <w:rPr>
          <w:sz w:val="28"/>
        </w:rPr>
        <w:t>Про хід атестації педагогічних працівників.</w:t>
      </w:r>
    </w:p>
    <w:p w:rsidR="005E4500" w:rsidRPr="006E0A31" w:rsidRDefault="004F0506">
      <w:pPr>
        <w:pStyle w:val="a5"/>
        <w:numPr>
          <w:ilvl w:val="0"/>
          <w:numId w:val="6"/>
        </w:numPr>
        <w:tabs>
          <w:tab w:val="left" w:pos="824"/>
          <w:tab w:val="left" w:pos="825"/>
        </w:tabs>
        <w:ind w:left="825"/>
        <w:rPr>
          <w:sz w:val="28"/>
        </w:rPr>
      </w:pPr>
      <w:r w:rsidRPr="006E0A31">
        <w:rPr>
          <w:sz w:val="28"/>
        </w:rPr>
        <w:t>Про вивчення нових нормативних документів.</w:t>
      </w:r>
    </w:p>
    <w:p w:rsidR="005E4500" w:rsidRPr="005D169F" w:rsidRDefault="005E4500">
      <w:pPr>
        <w:pStyle w:val="a3"/>
        <w:spacing w:before="8"/>
      </w:pPr>
    </w:p>
    <w:p w:rsidR="005D169F" w:rsidRPr="005D169F" w:rsidRDefault="004F0506" w:rsidP="005D169F">
      <w:pPr>
        <w:ind w:firstLine="567"/>
        <w:jc w:val="both"/>
        <w:rPr>
          <w:b/>
          <w:sz w:val="28"/>
          <w:szCs w:val="28"/>
        </w:rPr>
      </w:pPr>
      <w:r w:rsidRPr="005D169F">
        <w:rPr>
          <w:b/>
          <w:sz w:val="28"/>
          <w:szCs w:val="28"/>
        </w:rPr>
        <w:t xml:space="preserve">СЛУХАЛИ: 1 </w:t>
      </w:r>
      <w:r w:rsidRPr="005D169F">
        <w:rPr>
          <w:sz w:val="28"/>
          <w:szCs w:val="28"/>
        </w:rPr>
        <w:t>Панькову А.М., з інформацією про аналіз навчальних досягнень</w:t>
      </w:r>
      <w:r w:rsidRPr="005D169F">
        <w:rPr>
          <w:spacing w:val="1"/>
          <w:sz w:val="28"/>
          <w:szCs w:val="28"/>
        </w:rPr>
        <w:t xml:space="preserve"> </w:t>
      </w:r>
      <w:r w:rsidRPr="005D169F">
        <w:rPr>
          <w:sz w:val="28"/>
          <w:szCs w:val="28"/>
        </w:rPr>
        <w:t xml:space="preserve">учнів та результати перевірки навчальних програм </w:t>
      </w:r>
      <w:r w:rsidR="002770EB">
        <w:rPr>
          <w:sz w:val="28"/>
          <w:szCs w:val="28"/>
        </w:rPr>
        <w:t>за І семестр 2022-2023</w:t>
      </w:r>
      <w:r w:rsidRPr="005D169F">
        <w:rPr>
          <w:sz w:val="28"/>
          <w:szCs w:val="28"/>
        </w:rPr>
        <w:t xml:space="preserve"> н. р.,</w:t>
      </w:r>
      <w:r w:rsidRPr="005D169F">
        <w:rPr>
          <w:spacing w:val="1"/>
          <w:sz w:val="28"/>
          <w:szCs w:val="28"/>
        </w:rPr>
        <w:t xml:space="preserve"> </w:t>
      </w:r>
      <w:r w:rsidR="005D169F">
        <w:rPr>
          <w:sz w:val="28"/>
          <w:szCs w:val="28"/>
        </w:rPr>
        <w:t>так, а</w:t>
      </w:r>
      <w:r w:rsidR="005D169F" w:rsidRPr="005D169F">
        <w:rPr>
          <w:sz w:val="28"/>
          <w:szCs w:val="28"/>
        </w:rPr>
        <w:t xml:space="preserve">наліз  результатів навчальних досягнень учнів  засвідчив, що більшість учнів  школи засвоїла навчальні предмети  відповідно до навчальних планів і програм на середньому та достатньому рівнях. </w:t>
      </w:r>
    </w:p>
    <w:p w:rsidR="002770EB" w:rsidRPr="00891B49" w:rsidRDefault="002770EB" w:rsidP="00277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кінець І семестру </w:t>
      </w:r>
      <w:r w:rsidRPr="00891B49">
        <w:rPr>
          <w:sz w:val="28"/>
          <w:szCs w:val="28"/>
        </w:rPr>
        <w:t>20</w:t>
      </w:r>
      <w:r>
        <w:rPr>
          <w:sz w:val="28"/>
          <w:szCs w:val="28"/>
        </w:rPr>
        <w:t>22-2023</w:t>
      </w:r>
      <w:r w:rsidRPr="00891B49">
        <w:rPr>
          <w:sz w:val="28"/>
          <w:szCs w:val="28"/>
        </w:rPr>
        <w:t xml:space="preserve"> </w:t>
      </w:r>
      <w:proofErr w:type="spellStart"/>
      <w:r w:rsidRPr="00891B49">
        <w:rPr>
          <w:sz w:val="28"/>
          <w:szCs w:val="28"/>
        </w:rPr>
        <w:t>н.р</w:t>
      </w:r>
      <w:proofErr w:type="spellEnd"/>
      <w:r w:rsidRPr="00891B49">
        <w:rPr>
          <w:sz w:val="28"/>
          <w:szCs w:val="28"/>
        </w:rPr>
        <w:t>. в початковій школі на</w:t>
      </w:r>
      <w:r>
        <w:rPr>
          <w:sz w:val="28"/>
          <w:szCs w:val="28"/>
        </w:rPr>
        <w:t>вчається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>19 учнів. Характеристика</w:t>
      </w:r>
      <w:r w:rsidRPr="00891B49">
        <w:rPr>
          <w:sz w:val="28"/>
          <w:szCs w:val="28"/>
        </w:rPr>
        <w:t xml:space="preserve"> навчальних досягнень учнів 1</w:t>
      </w:r>
      <w:r>
        <w:rPr>
          <w:sz w:val="28"/>
          <w:szCs w:val="28"/>
        </w:rPr>
        <w:t xml:space="preserve">-4 </w:t>
      </w:r>
      <w:r w:rsidRPr="00891B49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ів </w:t>
      </w:r>
      <w:r w:rsidRPr="00891B49">
        <w:rPr>
          <w:sz w:val="28"/>
          <w:szCs w:val="28"/>
        </w:rPr>
        <w:t>здійсню</w:t>
      </w:r>
      <w:r>
        <w:rPr>
          <w:sz w:val="28"/>
          <w:szCs w:val="28"/>
        </w:rPr>
        <w:t>ється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основі формувального оцінювання (1-2 класи – вербальне оцінювання, 3-4 клас – </w:t>
      </w:r>
      <w:proofErr w:type="spellStart"/>
      <w:r>
        <w:rPr>
          <w:sz w:val="28"/>
          <w:szCs w:val="28"/>
        </w:rPr>
        <w:t>рівневе</w:t>
      </w:r>
      <w:proofErr w:type="spellEnd"/>
      <w:r>
        <w:rPr>
          <w:sz w:val="28"/>
          <w:szCs w:val="28"/>
        </w:rPr>
        <w:t xml:space="preserve"> оцінювання). </w:t>
      </w:r>
    </w:p>
    <w:p w:rsidR="002770EB" w:rsidRDefault="002770EB" w:rsidP="002770EB">
      <w:pPr>
        <w:ind w:firstLine="708"/>
        <w:jc w:val="both"/>
        <w:rPr>
          <w:sz w:val="28"/>
          <w:szCs w:val="28"/>
        </w:rPr>
      </w:pPr>
      <w:r w:rsidRPr="00891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 основній  </w:t>
      </w:r>
      <w:r w:rsidRPr="00891B49">
        <w:rPr>
          <w:sz w:val="28"/>
          <w:szCs w:val="28"/>
        </w:rPr>
        <w:t>школ</w:t>
      </w:r>
      <w:r>
        <w:rPr>
          <w:sz w:val="28"/>
          <w:szCs w:val="28"/>
        </w:rPr>
        <w:t xml:space="preserve">і на кінець І семестру 2022-2023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навчається 25 учнів.</w:t>
      </w:r>
      <w:r w:rsidRPr="00220FC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основної школи </w:t>
      </w:r>
      <w:r w:rsidRPr="00891B49">
        <w:rPr>
          <w:sz w:val="28"/>
          <w:szCs w:val="28"/>
        </w:rPr>
        <w:t xml:space="preserve">засвоїла навчальні предмети відповідно до навчальних планів і програм на </w:t>
      </w:r>
      <w:r>
        <w:rPr>
          <w:sz w:val="28"/>
          <w:szCs w:val="28"/>
        </w:rPr>
        <w:t xml:space="preserve">високому і достатньому рівнях, що становить 28%, на </w:t>
      </w:r>
      <w:r w:rsidRPr="00891B49">
        <w:rPr>
          <w:sz w:val="28"/>
          <w:szCs w:val="28"/>
        </w:rPr>
        <w:t xml:space="preserve">достатньому і </w:t>
      </w:r>
      <w:r>
        <w:rPr>
          <w:sz w:val="28"/>
          <w:szCs w:val="28"/>
        </w:rPr>
        <w:t>середньому</w:t>
      </w:r>
      <w:r w:rsidRPr="00891B49">
        <w:rPr>
          <w:sz w:val="28"/>
          <w:szCs w:val="28"/>
        </w:rPr>
        <w:t xml:space="preserve"> рівні</w:t>
      </w:r>
      <w:r>
        <w:rPr>
          <w:sz w:val="28"/>
          <w:szCs w:val="28"/>
        </w:rPr>
        <w:t xml:space="preserve"> навчалося 15 учнів, що становить більшість (60%) від загальної кількості учнів закладу</w:t>
      </w:r>
      <w:r w:rsidRPr="00891B49">
        <w:rPr>
          <w:sz w:val="28"/>
          <w:szCs w:val="28"/>
        </w:rPr>
        <w:t>.</w:t>
      </w:r>
      <w:r>
        <w:rPr>
          <w:sz w:val="28"/>
          <w:szCs w:val="28"/>
        </w:rPr>
        <w:t xml:space="preserve"> 9 учнів 5-9 класів мають 1-3 оцінки початкового рівня (36%). Та один учень має оцінки початкового рівня більш як з 6 предметів</w:t>
      </w:r>
    </w:p>
    <w:p w:rsidR="005E4500" w:rsidRPr="006E0A31" w:rsidRDefault="004F0506">
      <w:pPr>
        <w:pStyle w:val="11"/>
        <w:spacing w:before="200"/>
      </w:pPr>
      <w:r w:rsidRPr="006E0A31">
        <w:t>УХВАЛИЛИ:</w:t>
      </w:r>
    </w:p>
    <w:p w:rsidR="005E4500" w:rsidRPr="006E0A31" w:rsidRDefault="004F0506">
      <w:pPr>
        <w:pStyle w:val="a3"/>
        <w:spacing w:before="48"/>
        <w:ind w:left="476"/>
        <w:jc w:val="both"/>
      </w:pPr>
      <w:r w:rsidRPr="006E0A31">
        <w:rPr>
          <w:b/>
        </w:rPr>
        <w:t xml:space="preserve">1.1.  </w:t>
      </w:r>
      <w:r w:rsidRPr="006E0A31">
        <w:rPr>
          <w:b/>
          <w:spacing w:val="21"/>
        </w:rPr>
        <w:t xml:space="preserve"> </w:t>
      </w:r>
      <w:r w:rsidRPr="006E0A31">
        <w:t>Голові методичної ради рекомендувати учителям-</w:t>
      </w:r>
      <w:proofErr w:type="spellStart"/>
      <w:r w:rsidRPr="006E0A31">
        <w:t>предметникам</w:t>
      </w:r>
      <w:proofErr w:type="spellEnd"/>
      <w:r w:rsidRPr="006E0A31">
        <w:t>: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444"/>
          <w:tab w:val="left" w:pos="1445"/>
        </w:tabs>
        <w:ind w:left="1196" w:right="103" w:hanging="720"/>
        <w:jc w:val="both"/>
        <w:rPr>
          <w:sz w:val="28"/>
        </w:rPr>
      </w:pPr>
      <w:r w:rsidRPr="006E0A31">
        <w:tab/>
      </w:r>
      <w:r w:rsidRPr="006E0A31">
        <w:rPr>
          <w:sz w:val="28"/>
        </w:rPr>
        <w:t>більше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уваги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приділяти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формуванню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учнів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орфографічної,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пунктуаційної,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обчислювальної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грамотності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покращення</w:t>
      </w:r>
      <w:r w:rsidRPr="006E0A31">
        <w:rPr>
          <w:spacing w:val="-67"/>
          <w:sz w:val="28"/>
        </w:rPr>
        <w:t xml:space="preserve"> </w:t>
      </w:r>
      <w:r w:rsidRPr="006E0A31">
        <w:rPr>
          <w:sz w:val="28"/>
        </w:rPr>
        <w:lastRenderedPageBreak/>
        <w:t>результативності навчання;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частіше пропонувати учням диференційовані завдання;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систематично перевіряти виконання домашніх завдань;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left="1196" w:right="103" w:hanging="720"/>
        <w:jc w:val="both"/>
        <w:rPr>
          <w:sz w:val="28"/>
        </w:rPr>
      </w:pPr>
      <w:r w:rsidRPr="006E0A31">
        <w:rPr>
          <w:sz w:val="28"/>
        </w:rPr>
        <w:t>впроваджувати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систему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роботи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індивідуальні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програми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занять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обдарованими дітьми.</w:t>
      </w:r>
    </w:p>
    <w:p w:rsidR="005D169F" w:rsidRPr="005D169F" w:rsidRDefault="004F0506" w:rsidP="005D169F">
      <w:pPr>
        <w:jc w:val="right"/>
        <w:rPr>
          <w:sz w:val="28"/>
        </w:rPr>
      </w:pPr>
      <w:r w:rsidRPr="005D169F">
        <w:rPr>
          <w:sz w:val="28"/>
        </w:rPr>
        <w:t>(постійно протягом ІІ семестру)</w:t>
      </w:r>
    </w:p>
    <w:p w:rsidR="005D169F" w:rsidRDefault="004F0506" w:rsidP="005D169F">
      <w:pPr>
        <w:jc w:val="both"/>
        <w:rPr>
          <w:sz w:val="28"/>
          <w:szCs w:val="28"/>
        </w:rPr>
      </w:pPr>
      <w:r w:rsidRPr="006E0A31">
        <w:rPr>
          <w:spacing w:val="-68"/>
        </w:rPr>
        <w:t xml:space="preserve"> </w:t>
      </w:r>
      <w:r w:rsidR="005D169F">
        <w:rPr>
          <w:b/>
          <w:sz w:val="28"/>
          <w:szCs w:val="28"/>
        </w:rPr>
        <w:t>СЛУХАЛИ: 2</w:t>
      </w:r>
      <w:r w:rsidR="005D169F" w:rsidRPr="001D37CD">
        <w:rPr>
          <w:b/>
          <w:sz w:val="28"/>
          <w:szCs w:val="28"/>
        </w:rPr>
        <w:t xml:space="preserve">.  </w:t>
      </w:r>
      <w:r w:rsidR="005D169F">
        <w:rPr>
          <w:sz w:val="28"/>
          <w:szCs w:val="28"/>
        </w:rPr>
        <w:t>Панькову А.М., заступника з НВР</w:t>
      </w:r>
      <w:r w:rsidR="005D169F" w:rsidRPr="001D37CD">
        <w:rPr>
          <w:sz w:val="28"/>
          <w:szCs w:val="28"/>
        </w:rPr>
        <w:t xml:space="preserve">, вона </w:t>
      </w:r>
      <w:r w:rsidR="005D169F">
        <w:rPr>
          <w:sz w:val="28"/>
          <w:szCs w:val="28"/>
        </w:rPr>
        <w:t xml:space="preserve">виступила з </w:t>
      </w:r>
      <w:r w:rsidR="005D169F" w:rsidRPr="00132C19">
        <w:rPr>
          <w:sz w:val="28"/>
          <w:szCs w:val="28"/>
        </w:rPr>
        <w:t>аналіз</w:t>
      </w:r>
      <w:r w:rsidR="005D169F">
        <w:rPr>
          <w:sz w:val="28"/>
          <w:szCs w:val="28"/>
        </w:rPr>
        <w:t>ом</w:t>
      </w:r>
      <w:r w:rsidR="005D169F" w:rsidRPr="00132C19">
        <w:rPr>
          <w:sz w:val="28"/>
          <w:szCs w:val="28"/>
        </w:rPr>
        <w:t xml:space="preserve"> робот</w:t>
      </w:r>
      <w:r w:rsidR="005D169F">
        <w:rPr>
          <w:sz w:val="28"/>
          <w:szCs w:val="28"/>
        </w:rPr>
        <w:t xml:space="preserve">и педагогічного колективу з питання підвищення кваліфікації у </w:t>
      </w:r>
      <w:r w:rsidR="005D169F" w:rsidRPr="00132C19">
        <w:rPr>
          <w:sz w:val="28"/>
          <w:szCs w:val="28"/>
        </w:rPr>
        <w:t>20</w:t>
      </w:r>
      <w:r w:rsidR="002770EB">
        <w:rPr>
          <w:sz w:val="28"/>
          <w:szCs w:val="28"/>
        </w:rPr>
        <w:t>22</w:t>
      </w:r>
      <w:r w:rsidR="005D169F" w:rsidRPr="00132C19">
        <w:rPr>
          <w:sz w:val="28"/>
          <w:szCs w:val="28"/>
        </w:rPr>
        <w:t xml:space="preserve"> році та </w:t>
      </w:r>
      <w:r w:rsidR="005D169F">
        <w:rPr>
          <w:sz w:val="28"/>
          <w:szCs w:val="28"/>
        </w:rPr>
        <w:t xml:space="preserve">окреслила основні завдання з даного питання на </w:t>
      </w:r>
      <w:r w:rsidR="005D169F" w:rsidRPr="00132C19">
        <w:rPr>
          <w:sz w:val="28"/>
          <w:szCs w:val="28"/>
        </w:rPr>
        <w:t>20</w:t>
      </w:r>
      <w:r w:rsidR="002770EB">
        <w:rPr>
          <w:sz w:val="28"/>
          <w:szCs w:val="28"/>
        </w:rPr>
        <w:t>23</w:t>
      </w:r>
      <w:r w:rsidR="005D169F">
        <w:rPr>
          <w:sz w:val="28"/>
          <w:szCs w:val="28"/>
        </w:rPr>
        <w:t xml:space="preserve"> </w:t>
      </w:r>
      <w:proofErr w:type="spellStart"/>
      <w:r w:rsidR="005D169F">
        <w:rPr>
          <w:sz w:val="28"/>
          <w:szCs w:val="28"/>
        </w:rPr>
        <w:t>н.р</w:t>
      </w:r>
      <w:proofErr w:type="spellEnd"/>
      <w:r w:rsidR="005D169F">
        <w:rPr>
          <w:sz w:val="28"/>
          <w:szCs w:val="28"/>
        </w:rPr>
        <w:t>. та перспективи модернізації освітнього процесу. Ознайомила присутніх зі списком про проходження педпрацівниками курсів підвищення кваліфікації:</w:t>
      </w: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633"/>
        <w:gridCol w:w="1587"/>
        <w:gridCol w:w="2392"/>
        <w:gridCol w:w="2070"/>
        <w:gridCol w:w="793"/>
        <w:gridCol w:w="1380"/>
      </w:tblGrid>
      <w:tr w:rsidR="002770EB" w:rsidRPr="00301462" w:rsidTr="00450925">
        <w:trPr>
          <w:trHeight w:val="315"/>
        </w:trPr>
        <w:tc>
          <w:tcPr>
            <w:tcW w:w="0" w:type="auto"/>
            <w:hideMark/>
          </w:tcPr>
          <w:p w:rsidR="002770EB" w:rsidRPr="00301462" w:rsidRDefault="002770EB" w:rsidP="00450925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ПІП</w:t>
            </w:r>
          </w:p>
        </w:tc>
        <w:tc>
          <w:tcPr>
            <w:tcW w:w="0" w:type="auto"/>
            <w:hideMark/>
          </w:tcPr>
          <w:p w:rsidR="002770EB" w:rsidRPr="00301462" w:rsidRDefault="002770EB" w:rsidP="00450925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Термін проходження курсів, місце проходження</w:t>
            </w:r>
          </w:p>
        </w:tc>
        <w:tc>
          <w:tcPr>
            <w:tcW w:w="0" w:type="auto"/>
            <w:hideMark/>
          </w:tcPr>
          <w:p w:rsidR="002770EB" w:rsidRPr="00301462" w:rsidRDefault="002770EB" w:rsidP="00450925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Категорія (тема)</w:t>
            </w:r>
          </w:p>
        </w:tc>
        <w:tc>
          <w:tcPr>
            <w:tcW w:w="0" w:type="auto"/>
            <w:hideMark/>
          </w:tcPr>
          <w:p w:rsidR="002770EB" w:rsidRPr="00301462" w:rsidRDefault="002770EB" w:rsidP="00450925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Номер свідоцтва (сертифіката)</w:t>
            </w:r>
          </w:p>
        </w:tc>
        <w:tc>
          <w:tcPr>
            <w:tcW w:w="0" w:type="auto"/>
            <w:hideMark/>
          </w:tcPr>
          <w:p w:rsidR="002770EB" w:rsidRPr="00301462" w:rsidRDefault="002770EB" w:rsidP="00450925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Кіль</w:t>
            </w:r>
            <w:r>
              <w:rPr>
                <w:b/>
                <w:sz w:val="20"/>
                <w:szCs w:val="20"/>
              </w:rPr>
              <w:t>-</w:t>
            </w:r>
            <w:r w:rsidRPr="00301462">
              <w:rPr>
                <w:b/>
                <w:sz w:val="20"/>
                <w:szCs w:val="20"/>
              </w:rPr>
              <w:t>кість годин</w:t>
            </w:r>
          </w:p>
        </w:tc>
        <w:tc>
          <w:tcPr>
            <w:tcW w:w="0" w:type="auto"/>
            <w:hideMark/>
          </w:tcPr>
          <w:p w:rsidR="002770EB" w:rsidRPr="00301462" w:rsidRDefault="002770EB" w:rsidP="00450925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Очно чи 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01.02-04.02.2022,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Діяльністьний</w:t>
            </w:r>
            <w:proofErr w:type="spellEnd"/>
            <w:r w:rsidRPr="001354CD">
              <w:rPr>
                <w:sz w:val="20"/>
                <w:szCs w:val="20"/>
              </w:rPr>
              <w:t xml:space="preserve"> підхід у щоденних практиках педагогів початкової школи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ВА02139682/078627-22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Максименко Наталія Миколаївна 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08.02-11.02.2022,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Навчання за базовою Типовою освітньою програмою підвищення кваліфікації вчителів початкових класів НУШ (2цикл початкової освіти, 4 клас)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ВА02139682/078887-22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15.02.-18.02.2022,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Навчання за базовою Типовою освітньою програмою підвищення кваліфікації вчителів початкових класів НУШ (1цикл початкової освіти, 2 клас)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ВА02139682/079363-22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22. 02 - 25.02 ,КЗВО ВАБО 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вчителів початкових класів Нової української школи (ІІ цикл початкової освіти, 4 клас)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ВА02139682/079649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13.12-16.12.2022,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вчителів біології та екології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ВА02139682/089386-22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21.03-24.03.2022,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«Педагогічна майстерня: сучасний урок технологій"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39/16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04.04-07.04.2022,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«Психолого-педагогічний супровід і підтримка учасників освітнього процесу в контексті НУШ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54/17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24.01-27.01.2022,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«Сучасні технології формування в учнів предметних і ключових </w:t>
            </w:r>
            <w:proofErr w:type="spellStart"/>
            <w:r w:rsidRPr="001354CD">
              <w:rPr>
                <w:sz w:val="20"/>
                <w:szCs w:val="20"/>
              </w:rPr>
              <w:t>компетентностей</w:t>
            </w:r>
            <w:proofErr w:type="spellEnd"/>
            <w:r w:rsidRPr="001354CD">
              <w:rPr>
                <w:sz w:val="20"/>
                <w:szCs w:val="20"/>
              </w:rPr>
              <w:t xml:space="preserve"> на в учнів предметних і ключових </w:t>
            </w:r>
            <w:proofErr w:type="spellStart"/>
            <w:r w:rsidRPr="001354CD">
              <w:rPr>
                <w:sz w:val="20"/>
                <w:szCs w:val="20"/>
              </w:rPr>
              <w:t>компетентностей</w:t>
            </w:r>
            <w:proofErr w:type="spellEnd"/>
            <w:r w:rsidRPr="001354CD">
              <w:rPr>
                <w:sz w:val="20"/>
                <w:szCs w:val="20"/>
              </w:rPr>
              <w:t xml:space="preserve"> на </w:t>
            </w:r>
            <w:proofErr w:type="spellStart"/>
            <w:r w:rsidRPr="001354CD">
              <w:rPr>
                <w:sz w:val="20"/>
                <w:szCs w:val="20"/>
              </w:rPr>
              <w:t>уроках</w:t>
            </w:r>
            <w:proofErr w:type="spellEnd"/>
            <w:r w:rsidRPr="001354CD">
              <w:rPr>
                <w:sz w:val="20"/>
                <w:szCs w:val="20"/>
              </w:rPr>
              <w:t xml:space="preserve"> української словесності»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9/19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22.11-25.11.2022,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вчителів зарубіжної літератури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 088467-22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Кондратюк Ольга </w:t>
            </w:r>
            <w:r w:rsidRPr="001354CD">
              <w:rPr>
                <w:sz w:val="20"/>
                <w:szCs w:val="20"/>
              </w:rPr>
              <w:lastRenderedPageBreak/>
              <w:t>Миколаївна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lastRenderedPageBreak/>
              <w:t xml:space="preserve">31.10-03.11.2022, </w:t>
            </w:r>
            <w:r w:rsidRPr="001354CD">
              <w:rPr>
                <w:sz w:val="20"/>
                <w:szCs w:val="20"/>
              </w:rPr>
              <w:lastRenderedPageBreak/>
              <w:t>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lastRenderedPageBreak/>
              <w:t xml:space="preserve">«Мова програмування </w:t>
            </w:r>
            <w:proofErr w:type="spellStart"/>
            <w:r w:rsidRPr="001354CD">
              <w:rPr>
                <w:sz w:val="20"/>
                <w:szCs w:val="20"/>
              </w:rPr>
              <w:t>Python</w:t>
            </w:r>
            <w:proofErr w:type="spellEnd"/>
            <w:r w:rsidRPr="001354CD">
              <w:rPr>
                <w:sz w:val="20"/>
                <w:szCs w:val="20"/>
              </w:rPr>
              <w:t xml:space="preserve"> як шлях до </w:t>
            </w:r>
            <w:r w:rsidRPr="001354CD">
              <w:rPr>
                <w:sz w:val="20"/>
                <w:szCs w:val="20"/>
              </w:rPr>
              <w:lastRenderedPageBreak/>
              <w:t>опанування новітніх технологій»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lastRenderedPageBreak/>
              <w:t>211/11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lastRenderedPageBreak/>
              <w:t>Тарасюк Лариса Вікторівна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14.06-17.06.2022,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«Класний керівник в сучасному освітньому процесі»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113/50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  <w:tr w:rsidR="002770EB" w:rsidRPr="00301462" w:rsidTr="00450925">
        <w:trPr>
          <w:trHeight w:val="315"/>
        </w:trPr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Ліщук</w:t>
            </w:r>
            <w:proofErr w:type="spellEnd"/>
            <w:r w:rsidRPr="001354CD">
              <w:rPr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15.02-18.02.2022, КЗВО ВАБО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вчителів історії та правознавства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ВА02139682/079137-22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2770EB" w:rsidRPr="001354CD" w:rsidRDefault="002770EB" w:rsidP="00450925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Дистанційно</w:t>
            </w:r>
          </w:p>
        </w:tc>
      </w:tr>
    </w:tbl>
    <w:p w:rsidR="005D169F" w:rsidRDefault="005D169F" w:rsidP="005D169F">
      <w:pPr>
        <w:jc w:val="both"/>
        <w:rPr>
          <w:sz w:val="28"/>
          <w:szCs w:val="28"/>
        </w:rPr>
      </w:pPr>
    </w:p>
    <w:p w:rsidR="005D169F" w:rsidRDefault="005D169F" w:rsidP="005D1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5D169F" w:rsidRPr="005D169F" w:rsidRDefault="005D169F" w:rsidP="005D169F">
      <w:pPr>
        <w:pStyle w:val="a5"/>
        <w:widowControl/>
        <w:numPr>
          <w:ilvl w:val="1"/>
          <w:numId w:val="9"/>
        </w:numPr>
        <w:autoSpaceDE/>
        <w:autoSpaceDN/>
        <w:contextualSpacing/>
        <w:jc w:val="both"/>
        <w:rPr>
          <w:sz w:val="28"/>
          <w:szCs w:val="28"/>
        </w:rPr>
      </w:pPr>
      <w:r w:rsidRPr="005D169F">
        <w:rPr>
          <w:sz w:val="28"/>
          <w:szCs w:val="28"/>
        </w:rPr>
        <w:t>Інформацію про стан виконання графіку проходженн</w:t>
      </w:r>
      <w:r w:rsidR="002770EB">
        <w:rPr>
          <w:sz w:val="28"/>
          <w:szCs w:val="28"/>
        </w:rPr>
        <w:t>я підвищення кваліфікації у 2022</w:t>
      </w:r>
      <w:r w:rsidRPr="005D169F">
        <w:rPr>
          <w:sz w:val="28"/>
          <w:szCs w:val="28"/>
        </w:rPr>
        <w:t xml:space="preserve"> році взяти до відома.</w:t>
      </w:r>
    </w:p>
    <w:p w:rsidR="005D169F" w:rsidRDefault="005D169F" w:rsidP="005D169F">
      <w:pPr>
        <w:pStyle w:val="a3"/>
        <w:ind w:left="116" w:right="103"/>
        <w:jc w:val="both"/>
        <w:rPr>
          <w:b/>
        </w:rPr>
      </w:pPr>
    </w:p>
    <w:p w:rsidR="005E4500" w:rsidRPr="006E0A31" w:rsidRDefault="005D169F" w:rsidP="005D169F">
      <w:pPr>
        <w:pStyle w:val="a3"/>
        <w:ind w:left="116" w:right="103"/>
        <w:jc w:val="both"/>
      </w:pPr>
      <w:r>
        <w:rPr>
          <w:b/>
        </w:rPr>
        <w:t>СЛУХАЛИ: 3</w:t>
      </w:r>
      <w:r w:rsidR="004F0506" w:rsidRPr="006E0A31">
        <w:rPr>
          <w:b/>
        </w:rPr>
        <w:t xml:space="preserve">. </w:t>
      </w:r>
      <w:r w:rsidR="004F0506" w:rsidRPr="006E0A31">
        <w:t>Панькову А.М., з інформацією про хід атестації педагогічних</w:t>
      </w:r>
      <w:r w:rsidR="004F0506" w:rsidRPr="006E0A31">
        <w:rPr>
          <w:spacing w:val="1"/>
        </w:rPr>
        <w:t xml:space="preserve"> </w:t>
      </w:r>
      <w:r w:rsidR="004F0506" w:rsidRPr="006E0A31">
        <w:t>працівників.</w:t>
      </w:r>
    </w:p>
    <w:p w:rsidR="005E4500" w:rsidRPr="006E0A31" w:rsidRDefault="004F0506">
      <w:pPr>
        <w:pStyle w:val="11"/>
      </w:pPr>
      <w:r w:rsidRPr="006E0A31">
        <w:t>УХВАЛИЛИ:</w:t>
      </w:r>
    </w:p>
    <w:p w:rsidR="002770EB" w:rsidRPr="002770EB" w:rsidRDefault="002770EB" w:rsidP="002770EB">
      <w:pPr>
        <w:tabs>
          <w:tab w:val="left" w:pos="1033"/>
        </w:tabs>
        <w:ind w:right="637"/>
        <w:rPr>
          <w:sz w:val="28"/>
          <w:szCs w:val="28"/>
        </w:rPr>
      </w:pPr>
      <w:r w:rsidRPr="002770EB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Pr="002770EB">
        <w:rPr>
          <w:sz w:val="28"/>
          <w:szCs w:val="28"/>
        </w:rPr>
        <w:t>Інформацію взяти до відома</w:t>
      </w:r>
    </w:p>
    <w:p w:rsidR="00BE11B6" w:rsidRPr="00BE11B6" w:rsidRDefault="002770EB" w:rsidP="00BE11B6">
      <w:pPr>
        <w:jc w:val="both"/>
        <w:rPr>
          <w:sz w:val="28"/>
          <w:szCs w:val="28"/>
        </w:rPr>
      </w:pPr>
      <w:r w:rsidRPr="00BE11B6">
        <w:rPr>
          <w:b/>
          <w:sz w:val="28"/>
        </w:rPr>
        <w:t>С</w:t>
      </w:r>
      <w:r w:rsidR="005D169F" w:rsidRPr="00BE11B6">
        <w:rPr>
          <w:b/>
          <w:sz w:val="28"/>
        </w:rPr>
        <w:t>ЛУХАЛИ: 4.</w:t>
      </w:r>
      <w:r w:rsidR="004F0506" w:rsidRPr="00BE11B6">
        <w:rPr>
          <w:b/>
          <w:sz w:val="28"/>
        </w:rPr>
        <w:t xml:space="preserve"> </w:t>
      </w:r>
      <w:r w:rsidR="004F0506" w:rsidRPr="00BE11B6">
        <w:rPr>
          <w:sz w:val="28"/>
        </w:rPr>
        <w:t>Кондратюк О.М. з питанням про вивчення нових нормативних</w:t>
      </w:r>
      <w:r w:rsidR="004F0506" w:rsidRPr="00BE11B6">
        <w:rPr>
          <w:spacing w:val="1"/>
          <w:sz w:val="28"/>
        </w:rPr>
        <w:t xml:space="preserve"> </w:t>
      </w:r>
      <w:r w:rsidR="004F0506" w:rsidRPr="00BE11B6">
        <w:rPr>
          <w:sz w:val="28"/>
        </w:rPr>
        <w:t xml:space="preserve">документів, зокрема про </w:t>
      </w:r>
      <w:r w:rsidR="00BE11B6" w:rsidRPr="00EC2A58">
        <w:rPr>
          <w:sz w:val="28"/>
          <w:szCs w:val="28"/>
        </w:rPr>
        <w:t xml:space="preserve">питанням про </w:t>
      </w:r>
      <w:r w:rsidR="00BE11B6" w:rsidRPr="00BE11B6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звільнення від проходження державної підсумкової атестації учнів, які завершують здобуття початкової та базової загальної середньої освіти у 2022-2023 навчальному році, вона ознайомила присутніх зі змістом наказу</w:t>
      </w:r>
      <w:r w:rsidR="00BE11B6" w:rsidRPr="00BE11B6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E11B6" w:rsidRPr="00BE11B6">
        <w:rPr>
          <w:color w:val="000000"/>
          <w:sz w:val="28"/>
          <w:szCs w:val="27"/>
          <w:shd w:val="clear" w:color="auto" w:fill="FFFFFF"/>
        </w:rPr>
        <w:t xml:space="preserve">МОН України від 11.01.2023 №19 «Про звільнення від проходження державної підсумкової атестації учнів які завершують здобуття початкової та базової загальної освіти у 2022 /2023 навчальному році», </w:t>
      </w:r>
      <w:r w:rsidR="00BE11B6" w:rsidRPr="00BE11B6">
        <w:rPr>
          <w:sz w:val="28"/>
          <w:szCs w:val="28"/>
          <w:shd w:val="clear" w:color="auto" w:fill="FFFFFF"/>
        </w:rPr>
        <w:t>в якому зазначено, що відповідно до статті 17 </w:t>
      </w:r>
      <w:hyperlink r:id="rId5" w:history="1">
        <w:r w:rsidR="00BE11B6" w:rsidRPr="00BE11B6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Закону України "Про повну загальну середню освіту"</w:t>
        </w:r>
      </w:hyperlink>
      <w:r w:rsidR="00BE11B6" w:rsidRPr="00BE11B6">
        <w:rPr>
          <w:sz w:val="28"/>
          <w:szCs w:val="28"/>
          <w:shd w:val="clear" w:color="auto" w:fill="FFFFFF"/>
        </w:rPr>
        <w:t>, Указу Президента України від 24 лютого 2022 року № 64/2022 "Про введення воєнного стану в Україні", затвердженого Законом України від 24 лютого 2022 року № 2102-IX "Про затвердження Указу Президента України "Про введення воєнного стану в Україні",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6" w:history="1">
        <w:r w:rsidR="00BE11B6" w:rsidRPr="00BE11B6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№ 630</w:t>
        </w:r>
      </w:hyperlink>
      <w:r w:rsidR="00BE11B6" w:rsidRPr="00BE11B6">
        <w:rPr>
          <w:sz w:val="28"/>
          <w:szCs w:val="28"/>
          <w:shd w:val="clear" w:color="auto" w:fill="FFFFFF"/>
        </w:rPr>
        <w:t>,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7" w:history="1">
        <w:r w:rsidR="00BE11B6" w:rsidRPr="00BE11B6">
          <w:rPr>
            <w:rStyle w:val="a7"/>
            <w:sz w:val="28"/>
            <w:szCs w:val="28"/>
            <w:bdr w:val="none" w:sz="0" w:space="0" w:color="auto" w:frame="1"/>
            <w:shd w:val="clear" w:color="auto" w:fill="FFFFFF"/>
          </w:rPr>
          <w:t>№ 1369</w:t>
        </w:r>
      </w:hyperlink>
      <w:r w:rsidR="00BE11B6" w:rsidRPr="00BE11B6">
        <w:rPr>
          <w:sz w:val="28"/>
          <w:szCs w:val="28"/>
          <w:shd w:val="clear" w:color="auto" w:fill="FFFFFF"/>
        </w:rPr>
        <w:t>, зареєстрованого в Міністерстві юстиції України 02 січня 2019 року за № 8/32979, та з метою збереження життя і здоров'я учнів в умовах воєнного стану звільняються у 2022/2023 навчальному році від проходження державної підсумкової атестації учні, які завершують здобуття початкової та базової загальної середньої освіти</w:t>
      </w:r>
      <w:r w:rsidR="00BE11B6" w:rsidRPr="00BE11B6">
        <w:rPr>
          <w:sz w:val="28"/>
          <w:szCs w:val="28"/>
        </w:rPr>
        <w:t>.</w:t>
      </w:r>
    </w:p>
    <w:p w:rsidR="005E4500" w:rsidRPr="00BE11B6" w:rsidRDefault="004F0506" w:rsidP="00BE11B6">
      <w:pPr>
        <w:pStyle w:val="a3"/>
        <w:ind w:left="116" w:right="103"/>
        <w:jc w:val="both"/>
        <w:rPr>
          <w:b/>
        </w:rPr>
      </w:pPr>
      <w:r w:rsidRPr="00BE11B6">
        <w:rPr>
          <w:b/>
        </w:rPr>
        <w:t>УХВАЛИЛИ:</w:t>
      </w:r>
    </w:p>
    <w:p w:rsidR="00BE11B6" w:rsidRPr="00BE11B6" w:rsidRDefault="004F0506" w:rsidP="00BE11B6">
      <w:pPr>
        <w:pStyle w:val="a5"/>
        <w:numPr>
          <w:ilvl w:val="1"/>
          <w:numId w:val="1"/>
        </w:numPr>
        <w:tabs>
          <w:tab w:val="left" w:pos="1197"/>
        </w:tabs>
        <w:spacing w:before="49"/>
        <w:ind w:left="1196" w:right="103"/>
        <w:jc w:val="both"/>
      </w:pPr>
      <w:r w:rsidRPr="006E0A31">
        <w:rPr>
          <w:sz w:val="28"/>
        </w:rPr>
        <w:t>Учасникам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методичної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ради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слідкувати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за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новинками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психолого-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педагогічної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літератури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вдосконалення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рівня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самоосвіти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педагогічних працівників</w:t>
      </w:r>
    </w:p>
    <w:p w:rsidR="005E4500" w:rsidRPr="00BE11B6" w:rsidRDefault="00BE11B6" w:rsidP="00BE11B6">
      <w:pPr>
        <w:pStyle w:val="a5"/>
        <w:tabs>
          <w:tab w:val="left" w:pos="1197"/>
        </w:tabs>
        <w:spacing w:before="49"/>
        <w:ind w:left="1196" w:right="103"/>
        <w:jc w:val="right"/>
        <w:rPr>
          <w:sz w:val="28"/>
        </w:rPr>
      </w:pPr>
      <w:r w:rsidRPr="00BE11B6">
        <w:rPr>
          <w:sz w:val="28"/>
        </w:rPr>
        <w:t xml:space="preserve"> </w:t>
      </w:r>
      <w:r w:rsidR="004F0506" w:rsidRPr="00BE11B6">
        <w:rPr>
          <w:sz w:val="28"/>
        </w:rPr>
        <w:t>(впродовж навчального року)</w:t>
      </w:r>
    </w:p>
    <w:p w:rsidR="001A3522" w:rsidRPr="006E0A31" w:rsidRDefault="001A3522">
      <w:pPr>
        <w:pStyle w:val="a3"/>
        <w:ind w:left="6219"/>
      </w:pPr>
    </w:p>
    <w:p w:rsidR="005E4500" w:rsidRPr="006E0A31" w:rsidRDefault="004F0506">
      <w:pPr>
        <w:pStyle w:val="11"/>
        <w:tabs>
          <w:tab w:val="left" w:pos="6227"/>
        </w:tabs>
        <w:ind w:left="0" w:right="1460"/>
        <w:jc w:val="center"/>
      </w:pPr>
      <w:r w:rsidRPr="006E0A31">
        <w:t>Голова методичної ради</w:t>
      </w:r>
      <w:r w:rsidRPr="006E0A31">
        <w:tab/>
        <w:t>А.М. Панькова</w:t>
      </w:r>
    </w:p>
    <w:p w:rsidR="005E4500" w:rsidRPr="006E0A31" w:rsidRDefault="004F0506">
      <w:pPr>
        <w:tabs>
          <w:tab w:val="left" w:pos="4980"/>
        </w:tabs>
        <w:spacing w:before="48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sz w:val="28"/>
        </w:rPr>
        <w:t xml:space="preserve"> </w:t>
      </w:r>
      <w:r w:rsidRPr="006E0A31">
        <w:rPr>
          <w:i/>
          <w:sz w:val="28"/>
        </w:rPr>
        <w:t>Максименко Н.Ф.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i/>
          <w:sz w:val="28"/>
        </w:rPr>
        <w:t>Максименко Ю.М.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i/>
          <w:sz w:val="28"/>
        </w:rPr>
        <w:t>Кондратюк О.М.</w:t>
      </w:r>
    </w:p>
    <w:p w:rsidR="005E4500" w:rsidRPr="006E0A31" w:rsidRDefault="004F0506">
      <w:pPr>
        <w:tabs>
          <w:tab w:val="left" w:pos="4980"/>
        </w:tabs>
        <w:spacing w:before="161"/>
        <w:ind w:left="2811"/>
        <w:rPr>
          <w:i/>
          <w:sz w:val="28"/>
        </w:rPr>
      </w:pPr>
      <w:r w:rsidRPr="006E0A31">
        <w:rPr>
          <w:sz w:val="28"/>
          <w:u w:val="single"/>
        </w:rPr>
        <w:t xml:space="preserve"> </w:t>
      </w:r>
      <w:r w:rsidRPr="006E0A31">
        <w:rPr>
          <w:sz w:val="28"/>
          <w:u w:val="single"/>
        </w:rPr>
        <w:tab/>
      </w:r>
      <w:r w:rsidRPr="006E0A31">
        <w:rPr>
          <w:sz w:val="28"/>
        </w:rPr>
        <w:t xml:space="preserve"> </w:t>
      </w:r>
      <w:r w:rsidRPr="006E0A31">
        <w:rPr>
          <w:i/>
          <w:sz w:val="28"/>
        </w:rPr>
        <w:t>Олексієнко О.М.</w:t>
      </w:r>
    </w:p>
    <w:sectPr w:rsidR="005E4500" w:rsidRPr="006E0A31" w:rsidSect="001A3522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2D8"/>
    <w:multiLevelType w:val="hybridMultilevel"/>
    <w:tmpl w:val="1C6C9EE2"/>
    <w:lvl w:ilvl="0" w:tplc="B0727656">
      <w:start w:val="1"/>
      <w:numFmt w:val="decimal"/>
      <w:lvlText w:val="%1."/>
      <w:lvlJc w:val="left"/>
      <w:pPr>
        <w:ind w:left="401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3C6C6A4">
      <w:numFmt w:val="bullet"/>
      <w:lvlText w:val="•"/>
      <w:lvlJc w:val="left"/>
      <w:pPr>
        <w:ind w:left="1346" w:hanging="424"/>
      </w:pPr>
      <w:rPr>
        <w:rFonts w:hint="default"/>
        <w:lang w:val="uk-UA" w:eastAsia="en-US" w:bidi="ar-SA"/>
      </w:rPr>
    </w:lvl>
    <w:lvl w:ilvl="2" w:tplc="28F224DC">
      <w:numFmt w:val="bullet"/>
      <w:lvlText w:val="•"/>
      <w:lvlJc w:val="left"/>
      <w:pPr>
        <w:ind w:left="2292" w:hanging="424"/>
      </w:pPr>
      <w:rPr>
        <w:rFonts w:hint="default"/>
        <w:lang w:val="uk-UA" w:eastAsia="en-US" w:bidi="ar-SA"/>
      </w:rPr>
    </w:lvl>
    <w:lvl w:ilvl="3" w:tplc="798EB99C">
      <w:numFmt w:val="bullet"/>
      <w:lvlText w:val="•"/>
      <w:lvlJc w:val="left"/>
      <w:pPr>
        <w:ind w:left="3238" w:hanging="424"/>
      </w:pPr>
      <w:rPr>
        <w:rFonts w:hint="default"/>
        <w:lang w:val="uk-UA" w:eastAsia="en-US" w:bidi="ar-SA"/>
      </w:rPr>
    </w:lvl>
    <w:lvl w:ilvl="4" w:tplc="06AA26F0">
      <w:numFmt w:val="bullet"/>
      <w:lvlText w:val="•"/>
      <w:lvlJc w:val="left"/>
      <w:pPr>
        <w:ind w:left="4184" w:hanging="424"/>
      </w:pPr>
      <w:rPr>
        <w:rFonts w:hint="default"/>
        <w:lang w:val="uk-UA" w:eastAsia="en-US" w:bidi="ar-SA"/>
      </w:rPr>
    </w:lvl>
    <w:lvl w:ilvl="5" w:tplc="11A2B574">
      <w:numFmt w:val="bullet"/>
      <w:lvlText w:val="•"/>
      <w:lvlJc w:val="left"/>
      <w:pPr>
        <w:ind w:left="5130" w:hanging="424"/>
      </w:pPr>
      <w:rPr>
        <w:rFonts w:hint="default"/>
        <w:lang w:val="uk-UA" w:eastAsia="en-US" w:bidi="ar-SA"/>
      </w:rPr>
    </w:lvl>
    <w:lvl w:ilvl="6" w:tplc="D67A7FF8">
      <w:numFmt w:val="bullet"/>
      <w:lvlText w:val="•"/>
      <w:lvlJc w:val="left"/>
      <w:pPr>
        <w:ind w:left="6076" w:hanging="424"/>
      </w:pPr>
      <w:rPr>
        <w:rFonts w:hint="default"/>
        <w:lang w:val="uk-UA" w:eastAsia="en-US" w:bidi="ar-SA"/>
      </w:rPr>
    </w:lvl>
    <w:lvl w:ilvl="7" w:tplc="BDC23208">
      <w:numFmt w:val="bullet"/>
      <w:lvlText w:val="•"/>
      <w:lvlJc w:val="left"/>
      <w:pPr>
        <w:ind w:left="7022" w:hanging="424"/>
      </w:pPr>
      <w:rPr>
        <w:rFonts w:hint="default"/>
        <w:lang w:val="uk-UA" w:eastAsia="en-US" w:bidi="ar-SA"/>
      </w:rPr>
    </w:lvl>
    <w:lvl w:ilvl="8" w:tplc="E78A5F10">
      <w:numFmt w:val="bullet"/>
      <w:lvlText w:val="•"/>
      <w:lvlJc w:val="left"/>
      <w:pPr>
        <w:ind w:left="7968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0B2D5E84"/>
    <w:multiLevelType w:val="multilevel"/>
    <w:tmpl w:val="A42A7786"/>
    <w:lvl w:ilvl="0">
      <w:start w:val="4"/>
      <w:numFmt w:val="decimal"/>
      <w:lvlText w:val="%1"/>
      <w:lvlJc w:val="left"/>
      <w:pPr>
        <w:ind w:left="543" w:hanging="6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6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611"/>
      </w:pPr>
      <w:rPr>
        <w:rFonts w:hint="default"/>
        <w:lang w:val="uk-UA" w:eastAsia="en-US" w:bidi="ar-SA"/>
      </w:rPr>
    </w:lvl>
  </w:abstractNum>
  <w:abstractNum w:abstractNumId="2" w15:restartNumberingAfterBreak="0">
    <w:nsid w:val="0CEF6FB6"/>
    <w:multiLevelType w:val="multilevel"/>
    <w:tmpl w:val="FC16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3" w15:restartNumberingAfterBreak="0">
    <w:nsid w:val="1C4B27D8"/>
    <w:multiLevelType w:val="hybridMultilevel"/>
    <w:tmpl w:val="7764D7E2"/>
    <w:lvl w:ilvl="0" w:tplc="99ACD8F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126906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631C992A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598CBDA8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8CA4FA2A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C1DA483E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D48CAE18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75605550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4CD26960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22863AB"/>
    <w:multiLevelType w:val="multilevel"/>
    <w:tmpl w:val="EE6E74F8"/>
    <w:lvl w:ilvl="0">
      <w:start w:val="6"/>
      <w:numFmt w:val="decimal"/>
      <w:lvlText w:val="%1"/>
      <w:lvlJc w:val="left"/>
      <w:pPr>
        <w:ind w:left="1197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8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4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497E2921"/>
    <w:multiLevelType w:val="multilevel"/>
    <w:tmpl w:val="DE5E663E"/>
    <w:lvl w:ilvl="0">
      <w:start w:val="2"/>
      <w:numFmt w:val="decimal"/>
      <w:lvlText w:val="%1"/>
      <w:lvlJc w:val="left"/>
      <w:pPr>
        <w:ind w:left="60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67DB199D"/>
    <w:multiLevelType w:val="hybridMultilevel"/>
    <w:tmpl w:val="96C8EA9E"/>
    <w:lvl w:ilvl="0" w:tplc="4ECC5C98">
      <w:numFmt w:val="bullet"/>
      <w:lvlText w:val="-"/>
      <w:lvlJc w:val="left"/>
      <w:pPr>
        <w:ind w:left="1197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12DAAC">
      <w:numFmt w:val="bullet"/>
      <w:lvlText w:val="•"/>
      <w:lvlJc w:val="left"/>
      <w:pPr>
        <w:ind w:left="2066" w:hanging="968"/>
      </w:pPr>
      <w:rPr>
        <w:rFonts w:hint="default"/>
        <w:lang w:val="uk-UA" w:eastAsia="en-US" w:bidi="ar-SA"/>
      </w:rPr>
    </w:lvl>
    <w:lvl w:ilvl="2" w:tplc="89006D88">
      <w:numFmt w:val="bullet"/>
      <w:lvlText w:val="•"/>
      <w:lvlJc w:val="left"/>
      <w:pPr>
        <w:ind w:left="2932" w:hanging="968"/>
      </w:pPr>
      <w:rPr>
        <w:rFonts w:hint="default"/>
        <w:lang w:val="uk-UA" w:eastAsia="en-US" w:bidi="ar-SA"/>
      </w:rPr>
    </w:lvl>
    <w:lvl w:ilvl="3" w:tplc="7AE8AF04">
      <w:numFmt w:val="bullet"/>
      <w:lvlText w:val="•"/>
      <w:lvlJc w:val="left"/>
      <w:pPr>
        <w:ind w:left="3798" w:hanging="968"/>
      </w:pPr>
      <w:rPr>
        <w:rFonts w:hint="default"/>
        <w:lang w:val="uk-UA" w:eastAsia="en-US" w:bidi="ar-SA"/>
      </w:rPr>
    </w:lvl>
    <w:lvl w:ilvl="4" w:tplc="CB505712">
      <w:numFmt w:val="bullet"/>
      <w:lvlText w:val="•"/>
      <w:lvlJc w:val="left"/>
      <w:pPr>
        <w:ind w:left="4664" w:hanging="968"/>
      </w:pPr>
      <w:rPr>
        <w:rFonts w:hint="default"/>
        <w:lang w:val="uk-UA" w:eastAsia="en-US" w:bidi="ar-SA"/>
      </w:rPr>
    </w:lvl>
    <w:lvl w:ilvl="5" w:tplc="C49666BA">
      <w:numFmt w:val="bullet"/>
      <w:lvlText w:val="•"/>
      <w:lvlJc w:val="left"/>
      <w:pPr>
        <w:ind w:left="5530" w:hanging="968"/>
      </w:pPr>
      <w:rPr>
        <w:rFonts w:hint="default"/>
        <w:lang w:val="uk-UA" w:eastAsia="en-US" w:bidi="ar-SA"/>
      </w:rPr>
    </w:lvl>
    <w:lvl w:ilvl="6" w:tplc="5292267A">
      <w:numFmt w:val="bullet"/>
      <w:lvlText w:val="•"/>
      <w:lvlJc w:val="left"/>
      <w:pPr>
        <w:ind w:left="6396" w:hanging="968"/>
      </w:pPr>
      <w:rPr>
        <w:rFonts w:hint="default"/>
        <w:lang w:val="uk-UA" w:eastAsia="en-US" w:bidi="ar-SA"/>
      </w:rPr>
    </w:lvl>
    <w:lvl w:ilvl="7" w:tplc="881E6E6E">
      <w:numFmt w:val="bullet"/>
      <w:lvlText w:val="•"/>
      <w:lvlJc w:val="left"/>
      <w:pPr>
        <w:ind w:left="7262" w:hanging="968"/>
      </w:pPr>
      <w:rPr>
        <w:rFonts w:hint="default"/>
        <w:lang w:val="uk-UA" w:eastAsia="en-US" w:bidi="ar-SA"/>
      </w:rPr>
    </w:lvl>
    <w:lvl w:ilvl="8" w:tplc="FA96F260">
      <w:numFmt w:val="bullet"/>
      <w:lvlText w:val="•"/>
      <w:lvlJc w:val="left"/>
      <w:pPr>
        <w:ind w:left="8128" w:hanging="968"/>
      </w:pPr>
      <w:rPr>
        <w:rFonts w:hint="default"/>
        <w:lang w:val="uk-UA" w:eastAsia="en-US" w:bidi="ar-SA"/>
      </w:rPr>
    </w:lvl>
  </w:abstractNum>
  <w:abstractNum w:abstractNumId="7" w15:restartNumberingAfterBreak="0">
    <w:nsid w:val="6CAC6076"/>
    <w:multiLevelType w:val="multilevel"/>
    <w:tmpl w:val="914A5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8" w15:restartNumberingAfterBreak="0">
    <w:nsid w:val="787A3107"/>
    <w:multiLevelType w:val="multilevel"/>
    <w:tmpl w:val="E05EFC92"/>
    <w:lvl w:ilvl="0">
      <w:start w:val="5"/>
      <w:numFmt w:val="decimal"/>
      <w:lvlText w:val="%1"/>
      <w:lvlJc w:val="left"/>
      <w:pPr>
        <w:ind w:left="543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524"/>
      </w:pPr>
      <w:rPr>
        <w:rFonts w:hint="default"/>
        <w:lang w:val="uk-UA" w:eastAsia="en-US" w:bidi="ar-SA"/>
      </w:rPr>
    </w:lvl>
  </w:abstractNum>
  <w:abstractNum w:abstractNumId="9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500"/>
    <w:rsid w:val="000B3C7F"/>
    <w:rsid w:val="001A3522"/>
    <w:rsid w:val="002770EB"/>
    <w:rsid w:val="004F0506"/>
    <w:rsid w:val="005D169F"/>
    <w:rsid w:val="005E4500"/>
    <w:rsid w:val="00671891"/>
    <w:rsid w:val="006E0A31"/>
    <w:rsid w:val="00B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7930"/>
  <w15:docId w15:val="{66E1A06C-CBCE-4C90-B951-E851C7A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5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4500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4500"/>
    <w:pPr>
      <w:spacing w:before="246"/>
      <w:ind w:left="8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E4500"/>
    <w:pPr>
      <w:ind w:left="837"/>
    </w:pPr>
  </w:style>
  <w:style w:type="paragraph" w:customStyle="1" w:styleId="TableParagraph">
    <w:name w:val="Table Paragraph"/>
    <w:basedOn w:val="a"/>
    <w:uiPriority w:val="1"/>
    <w:qFormat/>
    <w:rsid w:val="005E4500"/>
  </w:style>
  <w:style w:type="table" w:styleId="a6">
    <w:name w:val="Table Grid"/>
    <w:basedOn w:val="a1"/>
    <w:uiPriority w:val="59"/>
    <w:rsid w:val="005D169F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1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E11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3C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C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632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law/223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2023-06-21T07:58:00Z</cp:lastPrinted>
  <dcterms:created xsi:type="dcterms:W3CDTF">2022-05-11T07:56:00Z</dcterms:created>
  <dcterms:modified xsi:type="dcterms:W3CDTF">2023-06-21T08:00:00Z</dcterms:modified>
</cp:coreProperties>
</file>