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DE" w:rsidRPr="00FF020C" w:rsidRDefault="008953DE" w:rsidP="008953DE">
      <w:pPr>
        <w:shd w:val="clear" w:color="auto" w:fill="FFFFFF"/>
        <w:tabs>
          <w:tab w:val="left" w:pos="6300"/>
        </w:tabs>
        <w:ind w:right="1" w:firstLine="9214"/>
        <w:rPr>
          <w:b/>
          <w:bCs/>
          <w:sz w:val="28"/>
          <w:szCs w:val="28"/>
          <w:lang w:val="uk-UA"/>
        </w:rPr>
      </w:pPr>
      <w:r w:rsidRPr="00FF020C">
        <w:rPr>
          <w:b/>
          <w:bCs/>
          <w:sz w:val="28"/>
          <w:szCs w:val="28"/>
          <w:lang w:val="uk-UA"/>
        </w:rPr>
        <w:t>ЗАТВЕРДЖЕНО</w:t>
      </w:r>
    </w:p>
    <w:p w:rsidR="008953DE" w:rsidRDefault="00DD2FA3" w:rsidP="008953DE">
      <w:pPr>
        <w:shd w:val="clear" w:color="auto" w:fill="FFFFFF"/>
        <w:tabs>
          <w:tab w:val="left" w:pos="6300"/>
        </w:tabs>
        <w:ind w:right="1" w:firstLine="921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 закладу</w:t>
      </w:r>
    </w:p>
    <w:p w:rsidR="00DD2FA3" w:rsidRPr="00FF020C" w:rsidRDefault="00DD2FA3" w:rsidP="008953DE">
      <w:pPr>
        <w:shd w:val="clear" w:color="auto" w:fill="FFFFFF"/>
        <w:tabs>
          <w:tab w:val="left" w:pos="6300"/>
        </w:tabs>
        <w:ind w:right="1" w:firstLine="921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_________ А.В. </w:t>
      </w:r>
      <w:proofErr w:type="spellStart"/>
      <w:r>
        <w:rPr>
          <w:b/>
          <w:bCs/>
          <w:sz w:val="28"/>
          <w:szCs w:val="28"/>
          <w:lang w:val="uk-UA"/>
        </w:rPr>
        <w:t>Лапунько</w:t>
      </w:r>
      <w:proofErr w:type="spellEnd"/>
    </w:p>
    <w:p w:rsidR="00FF020C" w:rsidRDefault="00FF020C" w:rsidP="008953DE">
      <w:pPr>
        <w:jc w:val="center"/>
        <w:rPr>
          <w:b/>
          <w:sz w:val="28"/>
          <w:szCs w:val="28"/>
          <w:lang w:val="uk-UA"/>
        </w:rPr>
      </w:pPr>
    </w:p>
    <w:p w:rsidR="008953DE" w:rsidRPr="00FF020C" w:rsidRDefault="008953DE" w:rsidP="008953DE">
      <w:pPr>
        <w:jc w:val="center"/>
        <w:rPr>
          <w:b/>
          <w:sz w:val="28"/>
          <w:szCs w:val="28"/>
          <w:lang w:val="uk-UA"/>
        </w:rPr>
      </w:pPr>
      <w:r w:rsidRPr="00FF020C">
        <w:rPr>
          <w:b/>
          <w:sz w:val="28"/>
          <w:szCs w:val="28"/>
          <w:lang w:val="uk-UA"/>
        </w:rPr>
        <w:t xml:space="preserve">ПЛАН ЗАХОДІВ </w:t>
      </w:r>
    </w:p>
    <w:p w:rsidR="008953DE" w:rsidRDefault="00DD2FA3" w:rsidP="008953D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ЗЗСО </w:t>
      </w:r>
      <w:r w:rsidR="008953DE" w:rsidRPr="00FF020C">
        <w:rPr>
          <w:b/>
          <w:bCs/>
          <w:sz w:val="28"/>
          <w:szCs w:val="28"/>
          <w:lang w:val="uk-UA"/>
        </w:rPr>
        <w:t xml:space="preserve">І-ІІ ст. с. </w:t>
      </w:r>
      <w:proofErr w:type="spellStart"/>
      <w:r w:rsidR="008953DE" w:rsidRPr="00FF020C">
        <w:rPr>
          <w:b/>
          <w:bCs/>
          <w:sz w:val="28"/>
          <w:szCs w:val="28"/>
          <w:lang w:val="uk-UA"/>
        </w:rPr>
        <w:t>Мітлинці</w:t>
      </w:r>
      <w:proofErr w:type="spellEnd"/>
      <w:r w:rsidR="008953DE" w:rsidRPr="00FF020C">
        <w:rPr>
          <w:b/>
          <w:sz w:val="28"/>
          <w:szCs w:val="28"/>
          <w:lang w:val="uk-UA"/>
        </w:rPr>
        <w:t xml:space="preserve">  щодо запобігання  насиллю над дітьми та попередження жорстокого поводження з ними </w:t>
      </w:r>
    </w:p>
    <w:p w:rsidR="00DD2FA3" w:rsidRPr="00FF020C" w:rsidRDefault="00DD2FA3" w:rsidP="008953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2020-2021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</w:p>
    <w:tbl>
      <w:tblPr>
        <w:tblW w:w="14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38"/>
        <w:gridCol w:w="8044"/>
        <w:gridCol w:w="2126"/>
        <w:gridCol w:w="1984"/>
        <w:gridCol w:w="1480"/>
      </w:tblGrid>
      <w:tr w:rsidR="008953DE" w:rsidRPr="00FF020C" w:rsidTr="00EA70BC">
        <w:trPr>
          <w:trHeight w:val="894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b/>
                <w:spacing w:val="-11"/>
                <w:sz w:val="28"/>
                <w:szCs w:val="26"/>
                <w:lang w:val="uk-UA"/>
              </w:rPr>
            </w:pPr>
            <w:r w:rsidRPr="00EA70BC">
              <w:rPr>
                <w:b/>
                <w:spacing w:val="-11"/>
                <w:sz w:val="28"/>
                <w:szCs w:val="26"/>
                <w:lang w:val="uk-UA"/>
              </w:rPr>
              <w:t>№</w:t>
            </w:r>
          </w:p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pacing w:val="-11"/>
                <w:sz w:val="28"/>
                <w:szCs w:val="26"/>
                <w:lang w:val="uk-UA"/>
              </w:rPr>
              <w:t xml:space="preserve"> з</w:t>
            </w:r>
            <w:r w:rsidRPr="00EA70BC">
              <w:rPr>
                <w:b/>
                <w:spacing w:val="-5"/>
                <w:sz w:val="28"/>
                <w:szCs w:val="26"/>
                <w:lang w:val="uk-UA"/>
              </w:rPr>
              <w:t>/п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right="108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z w:val="28"/>
                <w:szCs w:val="26"/>
                <w:lang w:val="uk-UA"/>
              </w:rPr>
              <w:t>Зміст заходу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pacing w:val="-2"/>
                <w:sz w:val="28"/>
                <w:szCs w:val="26"/>
                <w:lang w:val="uk-UA"/>
              </w:rPr>
              <w:t xml:space="preserve">Термін </w:t>
            </w:r>
            <w:r w:rsidRPr="00EA70BC">
              <w:rPr>
                <w:b/>
                <w:spacing w:val="-3"/>
                <w:sz w:val="28"/>
                <w:szCs w:val="26"/>
                <w:lang w:val="uk-UA"/>
              </w:rPr>
              <w:t>виконання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b/>
                <w:spacing w:val="-4"/>
                <w:sz w:val="28"/>
                <w:szCs w:val="26"/>
                <w:lang w:val="uk-UA"/>
              </w:rPr>
            </w:pPr>
            <w:r w:rsidRPr="00EA70BC">
              <w:rPr>
                <w:b/>
                <w:spacing w:val="-4"/>
                <w:sz w:val="28"/>
                <w:szCs w:val="26"/>
                <w:lang w:val="uk-UA"/>
              </w:rPr>
              <w:t xml:space="preserve">Відповідальні </w:t>
            </w:r>
          </w:p>
          <w:p w:rsidR="008953DE" w:rsidRPr="00EA70BC" w:rsidRDefault="008953DE" w:rsidP="00334032">
            <w:pPr>
              <w:shd w:val="clear" w:color="auto" w:fill="FFFFFF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pacing w:val="-4"/>
                <w:sz w:val="28"/>
                <w:szCs w:val="26"/>
                <w:lang w:val="uk-UA"/>
              </w:rPr>
              <w:t>за виконання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b/>
                <w:spacing w:val="-4"/>
                <w:sz w:val="28"/>
                <w:szCs w:val="26"/>
                <w:lang w:val="uk-UA"/>
              </w:rPr>
            </w:pPr>
            <w:r w:rsidRPr="00EA70BC">
              <w:rPr>
                <w:b/>
                <w:spacing w:val="-4"/>
                <w:sz w:val="28"/>
                <w:szCs w:val="26"/>
                <w:lang w:val="uk-UA"/>
              </w:rPr>
              <w:t>Відмітка про виконання</w:t>
            </w:r>
          </w:p>
        </w:tc>
      </w:tr>
      <w:tr w:rsidR="008953DE" w:rsidRPr="00EA70BC" w:rsidTr="00EA70BC">
        <w:trPr>
          <w:trHeight w:val="894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1.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right="108"/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Спланувати  виховну роботу в напрямку формування в учнів відповідальності, правомірності шляхів і засобів їх реалізації, моральних якостей, які б регулювали їхню поведінку</w:t>
            </w:r>
            <w:r w:rsidR="00FF020C" w:rsidRPr="00EA70B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DD2FA3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953DE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Педагог-організатор</w:t>
            </w:r>
          </w:p>
          <w:p w:rsidR="00EA70BC" w:rsidRPr="00EA70B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EA70BC">
        <w:trPr>
          <w:trHeight w:val="894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2.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8953DE">
            <w:pPr>
              <w:shd w:val="clear" w:color="auto" w:fill="FFFFFF"/>
              <w:ind w:right="108"/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Проводити заходи щодо профілактики насильства спрямовані на попередження випадків різних видів насильства до дітей і зменшення негативних факторів та обставин через які може трапитися насильство.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Педагог-організатор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EA70BC">
        <w:trPr>
          <w:trHeight w:val="983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3.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8953DE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Організовувати педагогічну просвіту  батьків з використанням сучасних форм і методів та активно залучати  їх до участі у виховних заходах.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Адміністрація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4.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8953DE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Проводити попереджувальну роботу з батьками щодо  недопущення випадків жорстокого поводження з дітьми в сім’ях, а також відстежувати подібні випадки з боку інших учнів.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Адміністрація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DD2FA3">
        <w:trPr>
          <w:trHeight w:val="272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5.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8953DE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Організ</w:t>
            </w:r>
            <w:r w:rsidR="00DD2FA3">
              <w:rPr>
                <w:sz w:val="28"/>
                <w:szCs w:val="28"/>
                <w:lang w:val="uk-UA"/>
              </w:rPr>
              <w:t>ов</w:t>
            </w:r>
            <w:r w:rsidRPr="00EA70BC">
              <w:rPr>
                <w:sz w:val="28"/>
                <w:szCs w:val="28"/>
                <w:lang w:val="uk-UA"/>
              </w:rPr>
              <w:t>увати  роботу з батьками щодо роз’яснення наслідків жорстокого поводження з дітьми, а також з особами, що становлять найближче оточення дитини, яка постраждала від жорстокого поводження, або потерпає від реальної загрози його вчинення.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DD2FA3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Адміністрація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EA70BC">
        <w:trPr>
          <w:trHeight w:val="840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8953DE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Організовувати  соціальний супровід сімей, які перебувають у складних життєвих обставинах.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Адміністрація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7.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FF020C">
            <w:pPr>
              <w:tabs>
                <w:tab w:val="left" w:pos="1095"/>
              </w:tabs>
              <w:ind w:left="360"/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 xml:space="preserve">Проводити тематичні заходи (бесіди, виховні години, </w:t>
            </w:r>
            <w:proofErr w:type="spellStart"/>
            <w:r w:rsidRPr="00EA70BC">
              <w:rPr>
                <w:sz w:val="28"/>
                <w:szCs w:val="28"/>
                <w:lang w:val="uk-UA"/>
              </w:rPr>
              <w:t>просвітницько</w:t>
            </w:r>
            <w:proofErr w:type="spellEnd"/>
            <w:r w:rsidRPr="00EA70BC">
              <w:rPr>
                <w:sz w:val="28"/>
                <w:szCs w:val="28"/>
                <w:lang w:val="uk-UA"/>
              </w:rPr>
              <w:t xml:space="preserve">-попереджувальні  тренінги, перегляди кіно- та відеофільмів, акції, </w:t>
            </w:r>
            <w:proofErr w:type="spellStart"/>
            <w:r w:rsidRPr="00EA70BC">
              <w:rPr>
                <w:sz w:val="28"/>
                <w:szCs w:val="28"/>
                <w:lang w:val="uk-UA"/>
              </w:rPr>
              <w:t>флешмоби</w:t>
            </w:r>
            <w:proofErr w:type="spellEnd"/>
            <w:r w:rsidRPr="00EA70BC">
              <w:rPr>
                <w:sz w:val="28"/>
                <w:szCs w:val="28"/>
                <w:lang w:val="uk-UA"/>
              </w:rPr>
              <w:t>, колективні творчі справи, анкети (стіна) думок, круглі столи, диспути</w:t>
            </w:r>
            <w:r w:rsidR="00FF020C" w:rsidRPr="00EA70BC">
              <w:rPr>
                <w:sz w:val="28"/>
                <w:szCs w:val="28"/>
                <w:lang w:val="uk-UA"/>
              </w:rPr>
              <w:t xml:space="preserve">, </w:t>
            </w:r>
            <w:r w:rsidRPr="00EA70BC">
              <w:rPr>
                <w:sz w:val="28"/>
                <w:szCs w:val="28"/>
                <w:lang w:val="uk-UA"/>
              </w:rPr>
              <w:t>тематичні колажі тощо) щодо попередження проникнення у свідомість дітей культу насильства, жорстокості, ксенофобії та расистських проявів.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Педагог-організатор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854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8.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FF020C" w:rsidP="00DD2FA3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 xml:space="preserve">Проводити заходи щодо профілактики </w:t>
            </w:r>
            <w:proofErr w:type="spellStart"/>
            <w:r w:rsidRPr="00EA70BC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EA70BC">
              <w:rPr>
                <w:sz w:val="28"/>
                <w:szCs w:val="28"/>
                <w:lang w:val="uk-UA"/>
              </w:rPr>
              <w:t xml:space="preserve"> в </w:t>
            </w:r>
            <w:r w:rsidR="00DD2FA3">
              <w:rPr>
                <w:sz w:val="28"/>
                <w:szCs w:val="28"/>
                <w:lang w:val="uk-UA"/>
              </w:rPr>
              <w:t xml:space="preserve">освітньому просторі </w:t>
            </w:r>
            <w:r w:rsidRPr="00EA70BC">
              <w:rPr>
                <w:sz w:val="28"/>
                <w:szCs w:val="28"/>
                <w:lang w:val="uk-UA"/>
              </w:rPr>
              <w:t>(тренінги, години спілкування, круглі столи, тощо).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020C" w:rsidRPr="00EA70BC" w:rsidRDefault="00DA0F4F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D2FA3" w:rsidRDefault="00DD2FA3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Адміністрація</w:t>
            </w:r>
          </w:p>
          <w:p w:rsidR="00FF020C" w:rsidRPr="00EA70BC" w:rsidRDefault="00DA0F4F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9.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FF020C" w:rsidP="00FF020C">
            <w:pPr>
              <w:tabs>
                <w:tab w:val="left" w:pos="1095"/>
              </w:tabs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Провести заходи з питань утвердження гендерної грамотності учнів та їх батьків; виховання гендерної культури та запобігання всім формам насильства в сім’ї.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020C" w:rsidRPr="00EA70BC" w:rsidRDefault="00DA0F4F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F020C" w:rsidRPr="00EA70BC" w:rsidRDefault="00DA0F4F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10.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DA0F4F" w:rsidP="00EA70BC">
            <w:pPr>
              <w:tabs>
                <w:tab w:val="left" w:pos="109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Проводи</w:t>
            </w:r>
            <w:r w:rsidR="00FF020C" w:rsidRPr="00EA70BC">
              <w:rPr>
                <w:sz w:val="28"/>
                <w:szCs w:val="28"/>
                <w:lang w:val="uk-UA"/>
              </w:rPr>
              <w:t>ти заходи з питань утвердження гендерної грамотності учнів та їх батьків; виховання гендерної культури та запобігання всім формам насильства в сім’ї.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0BC" w:rsidRPr="00EA70BC" w:rsidRDefault="00DA0F4F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  <w:r w:rsidRPr="00EA70BC">
              <w:rPr>
                <w:spacing w:val="-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F020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Адміністрація</w:t>
            </w:r>
          </w:p>
          <w:p w:rsidR="00EA70BC" w:rsidRPr="00EA70B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11.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DA0F4F" w:rsidP="00FF020C">
            <w:pPr>
              <w:tabs>
                <w:tab w:val="left" w:pos="109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С</w:t>
            </w:r>
            <w:r w:rsidR="00FF020C" w:rsidRPr="00EA70BC">
              <w:rPr>
                <w:sz w:val="28"/>
                <w:szCs w:val="28"/>
                <w:lang w:val="uk-UA" w:eastAsia="uk-UA"/>
              </w:rPr>
              <w:t>півпрацю</w:t>
            </w:r>
            <w:r>
              <w:rPr>
                <w:sz w:val="28"/>
                <w:szCs w:val="28"/>
                <w:lang w:val="uk-UA" w:eastAsia="uk-UA"/>
              </w:rPr>
              <w:t>вати</w:t>
            </w:r>
            <w:r w:rsidR="00FF020C" w:rsidRPr="00EA70BC">
              <w:rPr>
                <w:sz w:val="28"/>
                <w:szCs w:val="28"/>
                <w:lang w:val="uk-UA" w:eastAsia="uk-UA"/>
              </w:rPr>
              <w:t xml:space="preserve"> з правоохоронними органами щодо ефективної профілактики конфліктів та інших негативних проявів в учнівському середовищі.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020C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 w:rsidRPr="00EA70BC">
              <w:rPr>
                <w:spacing w:val="-2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F020C" w:rsidRPr="00EA70B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Адміністрація 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689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12.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FF020C" w:rsidP="00EA70BC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Прове</w:t>
            </w:r>
            <w:r w:rsidR="00EA70BC" w:rsidRPr="00EA70BC">
              <w:rPr>
                <w:sz w:val="28"/>
                <w:szCs w:val="28"/>
                <w:lang w:val="uk-UA"/>
              </w:rPr>
              <w:t>с</w:t>
            </w:r>
            <w:r w:rsidRPr="00EA70BC">
              <w:rPr>
                <w:sz w:val="28"/>
                <w:szCs w:val="28"/>
                <w:lang w:val="uk-UA"/>
              </w:rPr>
              <w:t>ти щорічну акцію «16 днів проти насильства».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020C" w:rsidRPr="00EA70BC" w:rsidRDefault="00DD2FA3" w:rsidP="00DD2FA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F020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Педагог-організатор</w:t>
            </w:r>
          </w:p>
          <w:p w:rsidR="00EA70BC" w:rsidRPr="00EA70B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FF020C" w:rsidP="00FF020C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Передбачити в планах роботи  проведення лекцій, бесід, виховних годин</w:t>
            </w:r>
            <w:r w:rsidR="00EA70BC" w:rsidRPr="00EA70BC">
              <w:rPr>
                <w:sz w:val="28"/>
                <w:szCs w:val="28"/>
                <w:lang w:val="uk-UA"/>
              </w:rPr>
              <w:t>:</w:t>
            </w:r>
            <w:r w:rsidRPr="00EA70BC">
              <w:rPr>
                <w:sz w:val="28"/>
                <w:szCs w:val="28"/>
                <w:lang w:val="uk-UA"/>
              </w:rPr>
              <w:t xml:space="preserve"> «Формування навичок безпечної поведінки у підлітковому середовищі», «Проблеми насильства: шляхи подолання».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020C" w:rsidRPr="00EA70BC" w:rsidRDefault="00DD2FA3" w:rsidP="00DD2FA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Січень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FFFF"/>
            <w:vAlign w:val="center"/>
          </w:tcPr>
          <w:p w:rsidR="00FF020C" w:rsidRPr="00EA70B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</w:tbl>
    <w:p w:rsidR="008953DE" w:rsidRPr="00EA70BC" w:rsidRDefault="008953DE" w:rsidP="00FF020C">
      <w:pPr>
        <w:rPr>
          <w:i/>
          <w:sz w:val="28"/>
          <w:szCs w:val="28"/>
          <w:lang w:val="uk-UA"/>
        </w:rPr>
      </w:pPr>
    </w:p>
    <w:p w:rsidR="008953DE" w:rsidRPr="00EA70BC" w:rsidRDefault="008953DE" w:rsidP="008953DE">
      <w:pPr>
        <w:pStyle w:val="a3"/>
        <w:ind w:left="360"/>
        <w:jc w:val="right"/>
        <w:rPr>
          <w:i/>
          <w:sz w:val="28"/>
          <w:szCs w:val="28"/>
          <w:lang w:val="uk-UA"/>
        </w:rPr>
      </w:pPr>
    </w:p>
    <w:p w:rsidR="008953DE" w:rsidRPr="00EA70BC" w:rsidRDefault="008953DE" w:rsidP="008953DE">
      <w:pPr>
        <w:pStyle w:val="a3"/>
        <w:ind w:left="360"/>
        <w:jc w:val="right"/>
        <w:rPr>
          <w:i/>
          <w:sz w:val="28"/>
          <w:szCs w:val="28"/>
          <w:lang w:val="uk-UA"/>
        </w:rPr>
      </w:pPr>
    </w:p>
    <w:p w:rsidR="000D529A" w:rsidRPr="00EA70BC" w:rsidRDefault="000D529A">
      <w:pPr>
        <w:rPr>
          <w:lang w:val="uk-UA"/>
        </w:rPr>
      </w:pPr>
    </w:p>
    <w:sectPr w:rsidR="000D529A" w:rsidRPr="00EA70BC" w:rsidSect="008953DE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15EEE"/>
    <w:multiLevelType w:val="hybridMultilevel"/>
    <w:tmpl w:val="E2AEE9A8"/>
    <w:lvl w:ilvl="0" w:tplc="546AE4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29A"/>
    <w:rsid w:val="000D529A"/>
    <w:rsid w:val="00400D3E"/>
    <w:rsid w:val="008953DE"/>
    <w:rsid w:val="00DA0F4F"/>
    <w:rsid w:val="00DD2FA3"/>
    <w:rsid w:val="00EA70BC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B058"/>
  <w15:docId w15:val="{F0530E46-E206-4D32-BCA8-DC42C5CE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20092010</dc:creator>
  <cp:lastModifiedBy>cfr</cp:lastModifiedBy>
  <cp:revision>5</cp:revision>
  <dcterms:created xsi:type="dcterms:W3CDTF">2019-02-10T19:08:00Z</dcterms:created>
  <dcterms:modified xsi:type="dcterms:W3CDTF">2020-11-04T10:08:00Z</dcterms:modified>
</cp:coreProperties>
</file>