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1D42A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1D42AA">
      <w:pPr>
        <w:spacing w:after="0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1D42A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1D42AA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DC2B89">
        <w:rPr>
          <w:rFonts w:ascii="Times New Roman" w:eastAsia="Times New Roman" w:hAnsi="Times New Roman" w:cs="Times New Roman"/>
          <w:b/>
          <w:sz w:val="36"/>
        </w:rPr>
        <w:t>4</w:t>
      </w:r>
    </w:p>
    <w:p w:rsidR="00502DC1" w:rsidRPr="00730C5A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DC2B89" w:rsidP="001D42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6E3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76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C76E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1D42AA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3D5F6B" w:rsidRDefault="00502DC1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F55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ED8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2B89" w:rsidRPr="00CC76E3">
        <w:rPr>
          <w:rFonts w:ascii="Times New Roman" w:eastAsia="Times New Roman" w:hAnsi="Times New Roman" w:cs="Times New Roman"/>
          <w:sz w:val="28"/>
          <w:szCs w:val="28"/>
        </w:rPr>
        <w:t>Козар Л.І</w:t>
      </w:r>
      <w:r w:rsidR="00DC2B89">
        <w:rPr>
          <w:rFonts w:ascii="Times New Roman" w:eastAsia="Times New Roman" w:hAnsi="Times New Roman" w:cs="Times New Roman"/>
          <w:sz w:val="28"/>
          <w:szCs w:val="28"/>
        </w:rPr>
        <w:t>.,</w:t>
      </w:r>
      <w:r w:rsidR="00DC2B89" w:rsidRPr="003D5F6B">
        <w:rPr>
          <w:rFonts w:ascii="Times New Roman" w:hAnsi="Times New Roman" w:cs="Times New Roman"/>
          <w:sz w:val="28"/>
          <w:szCs w:val="28"/>
        </w:rPr>
        <w:t xml:space="preserve"> </w:t>
      </w:r>
      <w:r w:rsidR="00F55ED8" w:rsidRPr="003D5F6B">
        <w:rPr>
          <w:rFonts w:ascii="Times New Roman" w:hAnsi="Times New Roman" w:cs="Times New Roman"/>
          <w:sz w:val="28"/>
          <w:szCs w:val="28"/>
        </w:rPr>
        <w:t>Кондратюк О.М.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B89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DC2B89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DC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5ED8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55ED8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5F6B" w:rsidRPr="003D5F6B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3D5F6B" w:rsidRPr="003D5F6B">
        <w:rPr>
          <w:rFonts w:ascii="Times New Roman" w:hAnsi="Times New Roman" w:cs="Times New Roman"/>
          <w:sz w:val="28"/>
          <w:szCs w:val="28"/>
        </w:rPr>
        <w:t xml:space="preserve"> В.В., </w:t>
      </w:r>
      <w:r w:rsidR="00F55ED8" w:rsidRPr="003D5F6B">
        <w:rPr>
          <w:rFonts w:ascii="Times New Roman" w:hAnsi="Times New Roman" w:cs="Times New Roman"/>
          <w:sz w:val="28"/>
          <w:szCs w:val="28"/>
        </w:rPr>
        <w:t>Луценко Л.А.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Максименко Н.М.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Максименко Н.Ф.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Максименко Ю.М., </w:t>
      </w:r>
      <w:r w:rsidR="00DC2B89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DC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B89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DC2B89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Педоренко С.В.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Педоренко С.І.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Тарасюк Л.В.</w:t>
      </w:r>
      <w:r w:rsidR="003D5F6B" w:rsidRPr="003D5F6B">
        <w:rPr>
          <w:rFonts w:ascii="Times New Roman" w:hAnsi="Times New Roman" w:cs="Times New Roman"/>
          <w:sz w:val="28"/>
          <w:szCs w:val="28"/>
        </w:rPr>
        <w:t xml:space="preserve">, </w:t>
      </w:r>
      <w:r w:rsidR="00F55ED8" w:rsidRPr="003D5F6B">
        <w:rPr>
          <w:rFonts w:ascii="Times New Roman" w:hAnsi="Times New Roman" w:cs="Times New Roman"/>
          <w:sz w:val="28"/>
          <w:szCs w:val="28"/>
        </w:rPr>
        <w:t>Шевчук Н.С.</w:t>
      </w:r>
      <w:r w:rsidR="003D5F6B" w:rsidRPr="003D5F6B">
        <w:rPr>
          <w:rFonts w:ascii="Times New Roman" w:hAnsi="Times New Roman" w:cs="Times New Roman"/>
          <w:sz w:val="28"/>
          <w:szCs w:val="28"/>
        </w:rPr>
        <w:t>,</w:t>
      </w:r>
      <w:r w:rsidR="00F55ED8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02DC1" w:rsidRPr="00CC76E3" w:rsidRDefault="00502DC1" w:rsidP="001D42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76E3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CC76E3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CC76E3" w:rsidRDefault="00502DC1" w:rsidP="001D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6E3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6E3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CC76E3" w:rsidRDefault="00502DC1" w:rsidP="001D4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27ABB" w:rsidRDefault="00CC76E3" w:rsidP="00127ABB">
      <w:pPr>
        <w:numPr>
          <w:ilvl w:val="0"/>
          <w:numId w:val="14"/>
        </w:numPr>
        <w:tabs>
          <w:tab w:val="left" w:pos="37"/>
        </w:tabs>
        <w:spacing w:after="0"/>
        <w:ind w:left="37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CC76E3">
        <w:rPr>
          <w:rFonts w:ascii="Times New Roman" w:hAnsi="Times New Roman" w:cs="Times New Roman"/>
          <w:sz w:val="28"/>
          <w:szCs w:val="28"/>
        </w:rPr>
        <w:t xml:space="preserve">Про </w:t>
      </w:r>
      <w:r w:rsidR="00127ABB">
        <w:rPr>
          <w:rFonts w:ascii="Times New Roman" w:hAnsi="Times New Roman" w:cs="Times New Roman"/>
          <w:sz w:val="28"/>
          <w:szCs w:val="28"/>
        </w:rPr>
        <w:t xml:space="preserve">затвердження Положення про </w:t>
      </w:r>
      <w:r w:rsidR="00F5233D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127ABB">
        <w:rPr>
          <w:rFonts w:ascii="Times New Roman" w:hAnsi="Times New Roman" w:cs="Times New Roman"/>
          <w:sz w:val="28"/>
          <w:szCs w:val="28"/>
        </w:rPr>
        <w:t>академічн</w:t>
      </w:r>
      <w:r w:rsidR="00F5233D">
        <w:rPr>
          <w:rFonts w:ascii="Times New Roman" w:hAnsi="Times New Roman" w:cs="Times New Roman"/>
          <w:sz w:val="28"/>
          <w:szCs w:val="28"/>
        </w:rPr>
        <w:t>ої доброчесно</w:t>
      </w:r>
      <w:r w:rsidR="00127ABB">
        <w:rPr>
          <w:rFonts w:ascii="Times New Roman" w:hAnsi="Times New Roman" w:cs="Times New Roman"/>
          <w:sz w:val="28"/>
          <w:szCs w:val="28"/>
        </w:rPr>
        <w:t>ст</w:t>
      </w:r>
      <w:r w:rsidR="00F5233D">
        <w:rPr>
          <w:rFonts w:ascii="Times New Roman" w:hAnsi="Times New Roman" w:cs="Times New Roman"/>
          <w:sz w:val="28"/>
          <w:szCs w:val="28"/>
        </w:rPr>
        <w:t>і</w:t>
      </w:r>
      <w:r w:rsidR="00127ABB">
        <w:rPr>
          <w:rFonts w:ascii="Times New Roman" w:hAnsi="Times New Roman" w:cs="Times New Roman"/>
          <w:sz w:val="28"/>
          <w:szCs w:val="28"/>
        </w:rPr>
        <w:t xml:space="preserve"> </w:t>
      </w:r>
      <w:r w:rsidR="00127ABB" w:rsidRPr="00F14E61">
        <w:rPr>
          <w:rFonts w:ascii="Times New Roman" w:hAnsi="Times New Roman" w:cs="Times New Roman"/>
          <w:sz w:val="28"/>
          <w:szCs w:val="28"/>
        </w:rPr>
        <w:t xml:space="preserve">в закладі загальної середньої освіти І-ІІ ступенів </w:t>
      </w:r>
      <w:proofErr w:type="spellStart"/>
      <w:r w:rsidR="00127ABB" w:rsidRPr="00F14E61">
        <w:rPr>
          <w:rFonts w:ascii="Times New Roman" w:hAnsi="Times New Roman" w:cs="Times New Roman"/>
          <w:sz w:val="28"/>
          <w:szCs w:val="28"/>
        </w:rPr>
        <w:t>с.Мітлинці</w:t>
      </w:r>
      <w:proofErr w:type="spellEnd"/>
      <w:r w:rsidR="00127ABB" w:rsidRPr="00F14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ABB" w:rsidRPr="00F14E61"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 w:rsidR="00127ABB" w:rsidRPr="00F14E61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керівник закладу)</w:t>
      </w:r>
    </w:p>
    <w:p w:rsidR="00127ABB" w:rsidRPr="00127ABB" w:rsidRDefault="00127ABB" w:rsidP="00127ABB">
      <w:pPr>
        <w:numPr>
          <w:ilvl w:val="0"/>
          <w:numId w:val="14"/>
        </w:numPr>
        <w:tabs>
          <w:tab w:val="left" w:pos="37"/>
        </w:tabs>
        <w:spacing w:after="0"/>
        <w:ind w:left="37" w:firstLine="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організоване завершення 2019-2020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та</w:t>
      </w:r>
      <w:r w:rsidRPr="00127ABB">
        <w:rPr>
          <w:rFonts w:ascii="Times New Roman" w:hAnsi="Times New Roman" w:cs="Times New Roman"/>
          <w:sz w:val="28"/>
          <w:szCs w:val="28"/>
        </w:rPr>
        <w:t xml:space="preserve"> обрання предмета на вибір для проходження державної підсумкової атестації учнями 9 класу. </w:t>
      </w:r>
    </w:p>
    <w:p w:rsidR="00127ABB" w:rsidRDefault="00127ABB" w:rsidP="001D42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33D" w:rsidRPr="00836AFE" w:rsidRDefault="00502DC1" w:rsidP="00F5233D">
      <w:pPr>
        <w:tabs>
          <w:tab w:val="left" w:pos="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F5233D" w:rsidRPr="00F523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33D" w:rsidRPr="00F14E61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  <w:r w:rsidR="00F5233D" w:rsidRPr="00F14E61">
        <w:rPr>
          <w:rFonts w:ascii="Times New Roman" w:hAnsi="Times New Roman" w:cs="Times New Roman"/>
          <w:b/>
          <w:sz w:val="28"/>
          <w:szCs w:val="28"/>
        </w:rPr>
        <w:t xml:space="preserve"> А.В.,</w:t>
      </w:r>
      <w:r w:rsidR="00F5233D" w:rsidRPr="00F14E61">
        <w:rPr>
          <w:rFonts w:ascii="Times New Roman" w:hAnsi="Times New Roman" w:cs="Times New Roman"/>
          <w:sz w:val="28"/>
          <w:szCs w:val="28"/>
        </w:rPr>
        <w:t xml:space="preserve"> керівника закладу</w:t>
      </w:r>
      <w:r w:rsidR="00F5233D" w:rsidRPr="00F14E61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r w:rsidR="00F5233D" w:rsidRPr="00F14E61">
        <w:rPr>
          <w:rFonts w:ascii="Times New Roman" w:hAnsi="Times New Roman" w:cs="Times New Roman"/>
          <w:sz w:val="28"/>
          <w:szCs w:val="28"/>
        </w:rPr>
        <w:t>проект</w:t>
      </w:r>
      <w:r w:rsidR="00F5233D">
        <w:rPr>
          <w:rFonts w:ascii="Times New Roman" w:hAnsi="Times New Roman" w:cs="Times New Roman"/>
          <w:sz w:val="28"/>
          <w:szCs w:val="28"/>
        </w:rPr>
        <w:t>ом П</w:t>
      </w:r>
      <w:r w:rsidR="00F5233D" w:rsidRPr="00F14E61">
        <w:rPr>
          <w:rFonts w:ascii="Times New Roman" w:hAnsi="Times New Roman" w:cs="Times New Roman"/>
          <w:sz w:val="28"/>
          <w:szCs w:val="28"/>
        </w:rPr>
        <w:t xml:space="preserve">оложення </w:t>
      </w:r>
      <w:r w:rsidR="00F5233D">
        <w:rPr>
          <w:rFonts w:ascii="Times New Roman" w:hAnsi="Times New Roman" w:cs="Times New Roman"/>
          <w:sz w:val="28"/>
          <w:szCs w:val="28"/>
        </w:rPr>
        <w:t>про забезпечення академічної доброчесності</w:t>
      </w:r>
      <w:r w:rsidR="00F5233D" w:rsidRPr="00F14E61">
        <w:rPr>
          <w:rFonts w:ascii="Times New Roman" w:hAnsi="Times New Roman" w:cs="Times New Roman"/>
          <w:sz w:val="28"/>
          <w:szCs w:val="28"/>
        </w:rPr>
        <w:t xml:space="preserve"> в закладі загальної середньої освіти І-ІІ ступенів с.</w:t>
      </w:r>
      <w:r w:rsidR="00F52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3D" w:rsidRPr="00F14E61">
        <w:rPr>
          <w:rFonts w:ascii="Times New Roman" w:hAnsi="Times New Roman" w:cs="Times New Roman"/>
          <w:sz w:val="28"/>
          <w:szCs w:val="28"/>
        </w:rPr>
        <w:t>Мітлинці</w:t>
      </w:r>
      <w:proofErr w:type="spellEnd"/>
      <w:r w:rsidR="00F5233D" w:rsidRPr="00F14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3D" w:rsidRPr="00F14E61"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 w:rsidR="00F5233D" w:rsidRPr="00F14E61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F5233D" w:rsidRPr="00836AFE" w:rsidRDefault="00F5233D" w:rsidP="00F5233D">
      <w:pPr>
        <w:tabs>
          <w:tab w:val="left" w:pos="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r w:rsidRPr="00F1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</w:t>
      </w:r>
      <w:r w:rsidRPr="00F14E61">
        <w:rPr>
          <w:rFonts w:ascii="Times New Roman" w:hAnsi="Times New Roman" w:cs="Times New Roman"/>
          <w:sz w:val="28"/>
          <w:szCs w:val="28"/>
        </w:rPr>
        <w:t xml:space="preserve">оложення про </w:t>
      </w:r>
      <w:r>
        <w:rPr>
          <w:rFonts w:ascii="Times New Roman" w:hAnsi="Times New Roman" w:cs="Times New Roman"/>
          <w:sz w:val="28"/>
          <w:szCs w:val="28"/>
        </w:rPr>
        <w:t>забезпечення академічної доброчесності</w:t>
      </w:r>
      <w:r w:rsidRPr="00F14E61">
        <w:rPr>
          <w:rFonts w:ascii="Times New Roman" w:hAnsi="Times New Roman" w:cs="Times New Roman"/>
          <w:sz w:val="28"/>
          <w:szCs w:val="28"/>
        </w:rPr>
        <w:t xml:space="preserve"> в закладі загальної середньої освіти І-ІІ ступенів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E61">
        <w:rPr>
          <w:rFonts w:ascii="Times New Roman" w:hAnsi="Times New Roman" w:cs="Times New Roman"/>
          <w:sz w:val="28"/>
          <w:szCs w:val="28"/>
        </w:rPr>
        <w:t>Мітлинці</w:t>
      </w:r>
      <w:proofErr w:type="spellEnd"/>
      <w:r w:rsidRPr="00F14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E61">
        <w:rPr>
          <w:rFonts w:ascii="Times New Roman" w:hAnsi="Times New Roman" w:cs="Times New Roman"/>
          <w:sz w:val="28"/>
          <w:szCs w:val="28"/>
        </w:rPr>
        <w:t>Кунківської</w:t>
      </w:r>
      <w:proofErr w:type="spellEnd"/>
      <w:r w:rsidRPr="00F14E61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F352EE" w:rsidRPr="00F352EE" w:rsidRDefault="00F55ED8" w:rsidP="001C3382">
      <w:pPr>
        <w:pStyle w:val="a6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F352EE">
        <w:rPr>
          <w:b/>
          <w:sz w:val="28"/>
          <w:szCs w:val="28"/>
        </w:rPr>
        <w:t>СЛУХАЛИ: 2</w:t>
      </w:r>
      <w:r w:rsidR="00F352EE">
        <w:rPr>
          <w:b/>
          <w:sz w:val="28"/>
          <w:szCs w:val="28"/>
        </w:rPr>
        <w:t xml:space="preserve"> </w:t>
      </w:r>
      <w:proofErr w:type="spellStart"/>
      <w:r w:rsidR="00F352EE" w:rsidRPr="00F352EE">
        <w:rPr>
          <w:b/>
          <w:sz w:val="28"/>
          <w:szCs w:val="28"/>
        </w:rPr>
        <w:t>Лапунько</w:t>
      </w:r>
      <w:proofErr w:type="spellEnd"/>
      <w:r w:rsidR="00F352EE" w:rsidRPr="00F352EE">
        <w:rPr>
          <w:b/>
          <w:sz w:val="28"/>
          <w:szCs w:val="28"/>
        </w:rPr>
        <w:t xml:space="preserve"> А.В.,</w:t>
      </w:r>
      <w:r w:rsidR="00F352EE" w:rsidRPr="00F352EE">
        <w:rPr>
          <w:sz w:val="28"/>
          <w:szCs w:val="28"/>
        </w:rPr>
        <w:t xml:space="preserve">  керівника закладу, вона повідомила, про необхідність обрання предмета на вибір для проходження державної підсумкової атестації учнями 9 класу та нагадала зміст вимог</w:t>
      </w:r>
      <w:r w:rsidR="00F352EE" w:rsidRPr="00F352EE">
        <w:rPr>
          <w:spacing w:val="-5"/>
          <w:sz w:val="28"/>
          <w:szCs w:val="28"/>
        </w:rPr>
        <w:t xml:space="preserve"> П</w:t>
      </w:r>
      <w:r w:rsidR="00F352EE" w:rsidRPr="00F352EE">
        <w:rPr>
          <w:sz w:val="28"/>
          <w:szCs w:val="28"/>
        </w:rPr>
        <w:t>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14.02.2015 за № 157/26602</w:t>
      </w:r>
      <w:r w:rsidR="001C3382">
        <w:rPr>
          <w:sz w:val="28"/>
          <w:szCs w:val="28"/>
        </w:rPr>
        <w:t xml:space="preserve">, наказом МОН </w:t>
      </w:r>
      <w:r w:rsidR="001C3382" w:rsidRPr="001C3382">
        <w:rPr>
          <w:color w:val="000000"/>
          <w:sz w:val="28"/>
          <w:szCs w:val="28"/>
        </w:rPr>
        <w:t>№ 1332 від 23 жовтня 2019 року</w:t>
      </w:r>
      <w:r w:rsidR="001C3382">
        <w:rPr>
          <w:color w:val="000000"/>
          <w:sz w:val="28"/>
          <w:szCs w:val="28"/>
        </w:rPr>
        <w:t>, зареєстрованим в</w:t>
      </w:r>
      <w:r w:rsidR="001C3382" w:rsidRPr="001C3382">
        <w:rPr>
          <w:color w:val="000000"/>
          <w:sz w:val="28"/>
          <w:szCs w:val="28"/>
        </w:rPr>
        <w:t xml:space="preserve"> Міністерстві юстиції України</w:t>
      </w:r>
      <w:r w:rsidR="001C3382">
        <w:rPr>
          <w:color w:val="000000"/>
          <w:sz w:val="28"/>
          <w:szCs w:val="28"/>
        </w:rPr>
        <w:t xml:space="preserve"> </w:t>
      </w:r>
      <w:r w:rsidR="001C3382" w:rsidRPr="001C3382">
        <w:rPr>
          <w:color w:val="000000"/>
          <w:sz w:val="28"/>
          <w:szCs w:val="28"/>
        </w:rPr>
        <w:t>17 грудня 2019 р. за № 1247/34218</w:t>
      </w:r>
      <w:r w:rsidR="001C3382">
        <w:rPr>
          <w:color w:val="000000"/>
          <w:sz w:val="28"/>
          <w:szCs w:val="28"/>
        </w:rPr>
        <w:t xml:space="preserve"> </w:t>
      </w:r>
      <w:r w:rsidR="001C3382" w:rsidRPr="001C3382">
        <w:rPr>
          <w:color w:val="000000"/>
          <w:sz w:val="28"/>
          <w:szCs w:val="28"/>
        </w:rPr>
        <w:t>«</w:t>
      </w:r>
      <w:r w:rsidR="001C3382" w:rsidRPr="001C3382">
        <w:rPr>
          <w:bCs/>
          <w:color w:val="000000"/>
          <w:sz w:val="28"/>
          <w:szCs w:val="28"/>
          <w:bdr w:val="none" w:sz="0" w:space="0" w:color="auto" w:frame="1"/>
        </w:rPr>
        <w:t>Деякі питання проведення в 2019/2020 навчальному році</w:t>
      </w:r>
      <w:r w:rsidR="001C3382" w:rsidRPr="001C3382">
        <w:rPr>
          <w:bCs/>
          <w:color w:val="000000"/>
          <w:sz w:val="28"/>
          <w:szCs w:val="28"/>
          <w:bdr w:val="none" w:sz="0" w:space="0" w:color="auto" w:frame="1"/>
        </w:rPr>
        <w:br/>
        <w:t>державної підсумкової атестації осіб, які здобувають загальну середню освіту»</w:t>
      </w:r>
      <w:r w:rsidR="00152A27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152A27" w:rsidRPr="00152A27">
        <w:rPr>
          <w:sz w:val="28"/>
          <w:szCs w:val="28"/>
          <w:shd w:val="clear" w:color="auto" w:fill="FFFFFF"/>
        </w:rPr>
        <w:t xml:space="preserve">Відповідно до статті 34 Закону України «Про загальну середню освіту», пунктів </w:t>
      </w:r>
      <w:r w:rsidR="00152A27" w:rsidRPr="00152A27">
        <w:rPr>
          <w:sz w:val="28"/>
          <w:szCs w:val="28"/>
          <w:shd w:val="clear" w:color="auto" w:fill="FFFFFF"/>
        </w:rPr>
        <w:lastRenderedPageBreak/>
        <w:t xml:space="preserve">4, 5 розділу I, пунктів 1, 2 розділу </w:t>
      </w:r>
      <w:bookmarkStart w:id="0" w:name="_GoBack"/>
      <w:bookmarkEnd w:id="0"/>
      <w:r w:rsidR="00152A27" w:rsidRPr="00152A27">
        <w:rPr>
          <w:sz w:val="28"/>
          <w:szCs w:val="28"/>
          <w:shd w:val="clear" w:color="auto" w:fill="FFFFFF"/>
        </w:rPr>
        <w:t>II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5" w:tooltip="Порядок проведення державної підсумкової атестації" w:history="1">
        <w:r w:rsidR="00152A27" w:rsidRPr="00152A27">
          <w:rPr>
            <w:rStyle w:val="a7"/>
            <w:rFonts w:eastAsia="Calibr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1369</w:t>
        </w:r>
      </w:hyperlink>
      <w:r w:rsidR="00152A27" w:rsidRPr="00152A27">
        <w:rPr>
          <w:sz w:val="28"/>
          <w:szCs w:val="28"/>
          <w:shd w:val="clear" w:color="auto" w:fill="FFFFFF"/>
        </w:rPr>
        <w:t>, зареєстрованого в Міністерстві юстиції України 02 січня 2019 року за № 8/32979</w:t>
      </w:r>
      <w:r w:rsidR="00F352EE" w:rsidRPr="00F352EE">
        <w:rPr>
          <w:sz w:val="28"/>
          <w:szCs w:val="28"/>
        </w:rPr>
        <w:t xml:space="preserve"> підняла питання вибору третього предмета державної підсумкової атестації у 9 класі.</w:t>
      </w:r>
    </w:p>
    <w:p w:rsidR="00F352EE" w:rsidRPr="0083165A" w:rsidRDefault="00F352EE" w:rsidP="00F3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</w:p>
    <w:p w:rsidR="00F352EE" w:rsidRPr="0083165A" w:rsidRDefault="00F352EE" w:rsidP="00F352E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Олексієнко О.М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83165A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16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класний керівник 9 класу, яка висловила думку врахувати побажання учнів обрати для здачі ДПА предмет «Біологія».</w:t>
      </w:r>
    </w:p>
    <w:p w:rsidR="00F352EE" w:rsidRPr="0083165A" w:rsidRDefault="00F352EE" w:rsidP="00F3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F352EE" w:rsidRPr="006E2639" w:rsidRDefault="00F352EE" w:rsidP="00F352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26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Обрати третім предметом для проходження державної підсумкової атестації учнями 9 класу у 2019-2020 </w:t>
      </w:r>
      <w:proofErr w:type="spellStart"/>
      <w:r w:rsidRPr="006E2639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E2639">
        <w:rPr>
          <w:rFonts w:ascii="Times New Roman" w:eastAsia="Times New Roman" w:hAnsi="Times New Roman" w:cs="Times New Roman"/>
          <w:sz w:val="28"/>
          <w:szCs w:val="28"/>
          <w:lang w:val="uk-UA"/>
        </w:rPr>
        <w:t>. предмет «Біологія».</w:t>
      </w:r>
    </w:p>
    <w:p w:rsidR="00A2119B" w:rsidRPr="00F352EE" w:rsidRDefault="00A2119B" w:rsidP="00E102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D42AA" w:rsidRDefault="001D42AA" w:rsidP="001D42AA">
      <w:pPr>
        <w:pStyle w:val="a3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3D5F6B" w:rsidRDefault="003D5F6B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D42AA" w:rsidRDefault="001D42AA" w:rsidP="001D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1D42AA">
      <w:pPr>
        <w:spacing w:after="0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A32C03" w:rsidRPr="00776779" w:rsidRDefault="00A32C03" w:rsidP="001D42AA">
      <w:pPr>
        <w:spacing w:after="0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sectPr w:rsidR="00A32C03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E73399"/>
    <w:multiLevelType w:val="multilevel"/>
    <w:tmpl w:val="23A49F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D73B6A"/>
    <w:multiLevelType w:val="multilevel"/>
    <w:tmpl w:val="432AFC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9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87EEA"/>
    <w:multiLevelType w:val="singleLevel"/>
    <w:tmpl w:val="61903178"/>
    <w:lvl w:ilvl="0">
      <w:start w:val="1"/>
      <w:numFmt w:val="decimal"/>
      <w:lvlText w:val="%1."/>
      <w:legacy w:legacy="1" w:legacySpace="0" w:legacyIndent="17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4B1535C6"/>
    <w:multiLevelType w:val="hybridMultilevel"/>
    <w:tmpl w:val="D2E8BE80"/>
    <w:lvl w:ilvl="0" w:tplc="BBE2597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B15FE"/>
    <w:multiLevelType w:val="hybridMultilevel"/>
    <w:tmpl w:val="5E32F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9" w15:restartNumberingAfterBreak="0">
    <w:nsid w:val="7D864917"/>
    <w:multiLevelType w:val="hybridMultilevel"/>
    <w:tmpl w:val="5E32FB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43E"/>
    <w:multiLevelType w:val="multilevel"/>
    <w:tmpl w:val="55F033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15"/>
  </w:num>
  <w:num w:numId="14">
    <w:abstractNumId w:val="4"/>
  </w:num>
  <w:num w:numId="15">
    <w:abstractNumId w:val="5"/>
  </w:num>
  <w:num w:numId="16">
    <w:abstractNumId w:val="17"/>
  </w:num>
  <w:num w:numId="17">
    <w:abstractNumId w:val="19"/>
  </w:num>
  <w:num w:numId="18">
    <w:abstractNumId w:val="13"/>
  </w:num>
  <w:num w:numId="19">
    <w:abstractNumId w:val="12"/>
    <w:lvlOverride w:ilvl="0">
      <w:lvl w:ilvl="0">
        <w:start w:val="7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2"/>
    <w:lvlOverride w:ilvl="0">
      <w:lvl w:ilvl="0">
        <w:start w:val="8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2"/>
    <w:lvlOverride w:ilvl="0">
      <w:lvl w:ilvl="0">
        <w:start w:val="9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2"/>
    <w:lvlOverride w:ilvl="0">
      <w:lvl w:ilvl="0">
        <w:start w:val="10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2"/>
    <w:lvlOverride w:ilvl="0">
      <w:lvl w:ilvl="0">
        <w:start w:val="11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2"/>
    <w:lvlOverride w:ilvl="0">
      <w:lvl w:ilvl="0">
        <w:start w:val="12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2"/>
    <w:lvlOverride w:ilvl="0">
      <w:lvl w:ilvl="0">
        <w:start w:val="13"/>
        <w:numFmt w:val="decimal"/>
        <w:lvlText w:val="%1."/>
        <w:legacy w:legacy="1" w:legacySpace="0" w:legacyIndent="17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04003"/>
    <w:rsid w:val="00055FD0"/>
    <w:rsid w:val="0012201C"/>
    <w:rsid w:val="00127ABB"/>
    <w:rsid w:val="00132C19"/>
    <w:rsid w:val="0013676E"/>
    <w:rsid w:val="00143F39"/>
    <w:rsid w:val="00152A27"/>
    <w:rsid w:val="0015740A"/>
    <w:rsid w:val="00165927"/>
    <w:rsid w:val="001A1A87"/>
    <w:rsid w:val="001B6EBB"/>
    <w:rsid w:val="001C3382"/>
    <w:rsid w:val="001C4968"/>
    <w:rsid w:val="001D37CD"/>
    <w:rsid w:val="001D4185"/>
    <w:rsid w:val="001D42AA"/>
    <w:rsid w:val="0021737C"/>
    <w:rsid w:val="00260650"/>
    <w:rsid w:val="003334EC"/>
    <w:rsid w:val="003544E0"/>
    <w:rsid w:val="00364162"/>
    <w:rsid w:val="00371512"/>
    <w:rsid w:val="0037717D"/>
    <w:rsid w:val="00387F2E"/>
    <w:rsid w:val="0039114D"/>
    <w:rsid w:val="0039712E"/>
    <w:rsid w:val="003C168A"/>
    <w:rsid w:val="003D0EEC"/>
    <w:rsid w:val="003D5F6B"/>
    <w:rsid w:val="003F2CE9"/>
    <w:rsid w:val="00422BA8"/>
    <w:rsid w:val="00430DE4"/>
    <w:rsid w:val="004355FC"/>
    <w:rsid w:val="004663E4"/>
    <w:rsid w:val="004D0E73"/>
    <w:rsid w:val="004F0E7A"/>
    <w:rsid w:val="00502B84"/>
    <w:rsid w:val="00502DC1"/>
    <w:rsid w:val="00525910"/>
    <w:rsid w:val="00541CC5"/>
    <w:rsid w:val="0055561B"/>
    <w:rsid w:val="00581ED6"/>
    <w:rsid w:val="00604BFB"/>
    <w:rsid w:val="00622CF8"/>
    <w:rsid w:val="00642A1F"/>
    <w:rsid w:val="0072267B"/>
    <w:rsid w:val="007547AF"/>
    <w:rsid w:val="00775509"/>
    <w:rsid w:val="00776779"/>
    <w:rsid w:val="00781B05"/>
    <w:rsid w:val="007A2889"/>
    <w:rsid w:val="007D614D"/>
    <w:rsid w:val="00807828"/>
    <w:rsid w:val="00823CDF"/>
    <w:rsid w:val="00852A92"/>
    <w:rsid w:val="00855BA9"/>
    <w:rsid w:val="00862A4E"/>
    <w:rsid w:val="0089123A"/>
    <w:rsid w:val="008934DA"/>
    <w:rsid w:val="008F0C3A"/>
    <w:rsid w:val="0091034F"/>
    <w:rsid w:val="00940447"/>
    <w:rsid w:val="009F1F17"/>
    <w:rsid w:val="00A029B3"/>
    <w:rsid w:val="00A2119B"/>
    <w:rsid w:val="00A32C03"/>
    <w:rsid w:val="00A81F0C"/>
    <w:rsid w:val="00AA5BE6"/>
    <w:rsid w:val="00AB232A"/>
    <w:rsid w:val="00B2548B"/>
    <w:rsid w:val="00B50FFB"/>
    <w:rsid w:val="00B554BC"/>
    <w:rsid w:val="00B55E10"/>
    <w:rsid w:val="00B725B0"/>
    <w:rsid w:val="00BA3E69"/>
    <w:rsid w:val="00C008FC"/>
    <w:rsid w:val="00C04CBB"/>
    <w:rsid w:val="00C934EA"/>
    <w:rsid w:val="00CC76E3"/>
    <w:rsid w:val="00D7493B"/>
    <w:rsid w:val="00D80611"/>
    <w:rsid w:val="00D90D9D"/>
    <w:rsid w:val="00DC2B89"/>
    <w:rsid w:val="00DC4515"/>
    <w:rsid w:val="00E102E8"/>
    <w:rsid w:val="00E26A23"/>
    <w:rsid w:val="00E86B43"/>
    <w:rsid w:val="00EA76C3"/>
    <w:rsid w:val="00EB7037"/>
    <w:rsid w:val="00EC2836"/>
    <w:rsid w:val="00EC52A0"/>
    <w:rsid w:val="00F24939"/>
    <w:rsid w:val="00F34BB4"/>
    <w:rsid w:val="00F352EE"/>
    <w:rsid w:val="00F5233D"/>
    <w:rsid w:val="00F55ED8"/>
    <w:rsid w:val="00F62995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98D4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C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5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632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29</cp:revision>
  <cp:lastPrinted>2020-01-09T11:00:00Z</cp:lastPrinted>
  <dcterms:created xsi:type="dcterms:W3CDTF">2018-01-10T09:01:00Z</dcterms:created>
  <dcterms:modified xsi:type="dcterms:W3CDTF">2020-06-11T07:19:00Z</dcterms:modified>
</cp:coreProperties>
</file>