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12" w:rsidRDefault="00E7334B" w:rsidP="00F307D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Про організоване завершення 2019-2020 навчального року</w:t>
      </w:r>
    </w:p>
    <w:p w:rsidR="00F307D8" w:rsidRDefault="00F307D8" w:rsidP="00F307D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334B" w:rsidRDefault="00E7334B" w:rsidP="00F307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Прес-служба Міністерства освіти і науки України, в. о.</w:t>
      </w:r>
      <w:r w:rsidR="00C52E9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іністра освіти і науки Любомира Мандзій висвітлили питання, пов’язані із закінченням 2019-2020 навчального року.</w:t>
      </w:r>
    </w:p>
    <w:p w:rsidR="00E7334B" w:rsidRDefault="00E7334B" w:rsidP="00F307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Зокрема повідомлено, що у зв’язку із продовженням загальнонаціонального карантину до 22 травня 2020 року, навчальний рік буде завершено дистанційно: </w:t>
      </w:r>
    </w:p>
    <w:p w:rsidR="007667F1" w:rsidRDefault="00F307D8" w:rsidP="00F307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334B">
        <w:rPr>
          <w:rFonts w:ascii="Times New Roman" w:hAnsi="Times New Roman" w:cs="Times New Roman"/>
          <w:sz w:val="28"/>
          <w:szCs w:val="28"/>
        </w:rPr>
        <w:t xml:space="preserve">о 31 травня 2020 року – триватимуть </w:t>
      </w:r>
      <w:r w:rsidR="007667F1">
        <w:rPr>
          <w:rFonts w:ascii="Times New Roman" w:hAnsi="Times New Roman" w:cs="Times New Roman"/>
          <w:sz w:val="28"/>
          <w:szCs w:val="28"/>
        </w:rPr>
        <w:t>заняття;</w:t>
      </w:r>
    </w:p>
    <w:p w:rsidR="007667F1" w:rsidRDefault="00F307D8" w:rsidP="00F307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7667F1">
        <w:rPr>
          <w:rFonts w:ascii="Times New Roman" w:hAnsi="Times New Roman" w:cs="Times New Roman"/>
          <w:sz w:val="28"/>
          <w:szCs w:val="28"/>
        </w:rPr>
        <w:t>15 червня 2020 року – завершення оформлення документів про освіту: табелів навчальних досягнень, свідоцтв про здобуття базової, середньої освіти, свідоцтв досягнень;</w:t>
      </w:r>
    </w:p>
    <w:p w:rsidR="007667F1" w:rsidRDefault="00F307D8" w:rsidP="00F307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67F1">
        <w:rPr>
          <w:rFonts w:ascii="Times New Roman" w:hAnsi="Times New Roman" w:cs="Times New Roman"/>
          <w:sz w:val="28"/>
          <w:szCs w:val="28"/>
        </w:rPr>
        <w:t>продовж червня 2020 року – проведення педагогічних рад щодо переведення та випуску учнів;</w:t>
      </w:r>
    </w:p>
    <w:p w:rsidR="007667F1" w:rsidRDefault="00F307D8" w:rsidP="00F307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7667F1">
        <w:rPr>
          <w:rFonts w:ascii="Times New Roman" w:hAnsi="Times New Roman" w:cs="Times New Roman"/>
          <w:sz w:val="28"/>
          <w:szCs w:val="28"/>
        </w:rPr>
        <w:t xml:space="preserve"> 01 липня 2020 року – завершення навчального року.</w:t>
      </w:r>
    </w:p>
    <w:p w:rsidR="007667F1" w:rsidRDefault="007667F1" w:rsidP="00F307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освіти і науки Вінницької облдержадміністрації рекомендує завершити навчальні заняття 29 травня 2020 року, дистанційно здійснити семестрове та річне оцінювання учнів.</w:t>
      </w:r>
    </w:p>
    <w:p w:rsidR="007667F1" w:rsidRDefault="007667F1" w:rsidP="00F307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випускників 11-х класів державну підсумкову атестацію буде проведено у формі зовнішнього  незалежного оцінювання. Дати проведення буде уточнено додатково.</w:t>
      </w:r>
    </w:p>
    <w:p w:rsidR="00F307D8" w:rsidRDefault="007667F1" w:rsidP="00F307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Копії документів про освіту учням 1-8-х та 10-х класів надсилати електронною поштою, а оригінали видати у вересні</w:t>
      </w:r>
      <w:r w:rsidR="00F307D8">
        <w:rPr>
          <w:rFonts w:ascii="Times New Roman" w:hAnsi="Times New Roman" w:cs="Times New Roman"/>
          <w:sz w:val="28"/>
          <w:szCs w:val="28"/>
        </w:rPr>
        <w:t xml:space="preserve"> 2020 року,9-класникам – видати з дотриманням усіх карантинних вимог.</w:t>
      </w:r>
    </w:p>
    <w:p w:rsidR="00F307D8" w:rsidRDefault="00F307D8" w:rsidP="00F307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Державну підсумкову атестацію для випускників 4-х та 9-х класів скасовано наказом Міністерства освіти і науки України від 30.03.2020 року </w:t>
      </w:r>
      <w:r w:rsidR="00A84B1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 463.</w:t>
      </w:r>
    </w:p>
    <w:p w:rsidR="00F307D8" w:rsidRDefault="00F307D8" w:rsidP="00F307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запобігання поширенню коронавірусної хвороби Міністерство освіти і науки України рекомендує утримуватися від проведення масових заходів – останніх дзвоників та випускних вечорів.</w:t>
      </w:r>
    </w:p>
    <w:p w:rsidR="00A21210" w:rsidRDefault="00F307D8" w:rsidP="00F307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Оскільки відповідно до вимог Закону України «Про повну загальну середню освіту» на педагогічну раду, керівника закладу загальної середньої освіти покладено відповідальність за організацію освітнього процесу, виконання освітніх програм, </w:t>
      </w:r>
      <w:r w:rsidR="009C5ACC">
        <w:rPr>
          <w:rFonts w:ascii="Times New Roman" w:hAnsi="Times New Roman" w:cs="Times New Roman"/>
          <w:sz w:val="28"/>
          <w:szCs w:val="28"/>
        </w:rPr>
        <w:t xml:space="preserve">то директори шкіл можуть вимагати звіт про дистанційне навчання від педагогів. Органи влади такого права не мають. При цьому в. о. міністра освіти і науки Мандзій Л. С. рекомендувала мінімізувати зазначену </w:t>
      </w:r>
      <w:r w:rsidR="00A21210">
        <w:rPr>
          <w:rFonts w:ascii="Times New Roman" w:hAnsi="Times New Roman" w:cs="Times New Roman"/>
          <w:sz w:val="28"/>
          <w:szCs w:val="28"/>
        </w:rPr>
        <w:t>звітність.</w:t>
      </w:r>
    </w:p>
    <w:p w:rsidR="00A21210" w:rsidRDefault="00A21210" w:rsidP="00F307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проведення підсумкового оцінювання вчителі повинні використовувати різні технічні засоби, в тому числі і телефонний зв'язок. </w:t>
      </w:r>
    </w:p>
    <w:p w:rsidR="00E7334B" w:rsidRPr="00E7334B" w:rsidRDefault="00A21210" w:rsidP="00A212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Зважено і неформально треба виставляти оцінки учням, які з різних причин не змогли навчатися дистанційно або мали пропуски, семестрове оцінювання учнів, які не виходять на зв'язок під час карантину має формуватися з урахуванням очного навчання до впровадження карантинних обмежень.  </w:t>
      </w:r>
      <w:r w:rsidR="00F307D8">
        <w:rPr>
          <w:rFonts w:ascii="Times New Roman" w:hAnsi="Times New Roman" w:cs="Times New Roman"/>
          <w:sz w:val="28"/>
          <w:szCs w:val="28"/>
        </w:rPr>
        <w:t xml:space="preserve">    </w:t>
      </w:r>
      <w:r w:rsidR="007667F1">
        <w:rPr>
          <w:rFonts w:ascii="Times New Roman" w:hAnsi="Times New Roman" w:cs="Times New Roman"/>
          <w:sz w:val="28"/>
          <w:szCs w:val="28"/>
        </w:rPr>
        <w:t xml:space="preserve">      </w:t>
      </w:r>
      <w:r w:rsidR="00E7334B" w:rsidRPr="00E73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B16" w:rsidRPr="00E7334B" w:rsidRDefault="00A84B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4B16" w:rsidRPr="00E7334B" w:rsidSect="00A84B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D0039"/>
    <w:multiLevelType w:val="hybridMultilevel"/>
    <w:tmpl w:val="2AE64332"/>
    <w:lvl w:ilvl="0" w:tplc="C526D814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CA"/>
    <w:rsid w:val="000077C6"/>
    <w:rsid w:val="001E16CA"/>
    <w:rsid w:val="007667F1"/>
    <w:rsid w:val="009C5ACC"/>
    <w:rsid w:val="00A21210"/>
    <w:rsid w:val="00A84B16"/>
    <w:rsid w:val="00C30112"/>
    <w:rsid w:val="00C52E96"/>
    <w:rsid w:val="00E7334B"/>
    <w:rsid w:val="00F3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Prijomna</dc:creator>
  <cp:lastModifiedBy>User</cp:lastModifiedBy>
  <cp:revision>2</cp:revision>
  <cp:lastPrinted>2020-05-06T09:49:00Z</cp:lastPrinted>
  <dcterms:created xsi:type="dcterms:W3CDTF">2020-05-06T10:04:00Z</dcterms:created>
  <dcterms:modified xsi:type="dcterms:W3CDTF">2020-05-06T10:04:00Z</dcterms:modified>
</cp:coreProperties>
</file>