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502DC1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Директор</w:t>
      </w:r>
    </w:p>
    <w:p w:rsidR="00502DC1" w:rsidRPr="00730C5A" w:rsidRDefault="00DB58B1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СЗШ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435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234250">
        <w:rPr>
          <w:rFonts w:ascii="Times New Roman" w:eastAsia="Times New Roman" w:hAnsi="Times New Roman" w:cs="Times New Roman"/>
          <w:b/>
          <w:sz w:val="36"/>
        </w:rPr>
        <w:t xml:space="preserve"> 11</w:t>
      </w:r>
    </w:p>
    <w:p w:rsidR="00502DC1" w:rsidRPr="00730C5A" w:rsidRDefault="00502DC1" w:rsidP="00435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DB58B1" w:rsidP="004353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AF5F6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DB58B1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СЗШ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B58B1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730C5A">
        <w:rPr>
          <w:rFonts w:ascii="Times New Roman" w:eastAsia="Times New Roman" w:hAnsi="Times New Roman" w:cs="Times New Roman"/>
          <w:sz w:val="32"/>
        </w:rPr>
        <w:t xml:space="preserve"> А. В., директор </w:t>
      </w:r>
      <w:r w:rsidR="00DB58B1">
        <w:rPr>
          <w:rFonts w:ascii="Times New Roman" w:eastAsia="Times New Roman" w:hAnsi="Times New Roman" w:cs="Times New Roman"/>
          <w:sz w:val="32"/>
        </w:rPr>
        <w:t>школи</w:t>
      </w: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3FB" w:rsidRPr="004353FB" w:rsidRDefault="00E90BB3" w:rsidP="004353FB">
      <w:pPr>
        <w:pStyle w:val="a3"/>
        <w:numPr>
          <w:ilvl w:val="0"/>
          <w:numId w:val="2"/>
        </w:numPr>
        <w:tabs>
          <w:tab w:val="left" w:pos="8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353F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82C44">
        <w:rPr>
          <w:rFonts w:ascii="Times New Roman" w:hAnsi="Times New Roman" w:cs="Times New Roman"/>
          <w:sz w:val="28"/>
          <w:szCs w:val="28"/>
          <w:lang w:val="uk-UA"/>
        </w:rPr>
        <w:t>переведення учнів 1-8 класів до наступних</w:t>
      </w:r>
      <w:r w:rsidR="005C0413" w:rsidRPr="004353F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282C44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="00282C44">
        <w:rPr>
          <w:rFonts w:ascii="Times New Roman" w:hAnsi="Times New Roman" w:cs="Times New Roman"/>
          <w:sz w:val="28"/>
          <w:szCs w:val="28"/>
          <w:lang w:val="uk-UA"/>
        </w:rPr>
        <w:t xml:space="preserve"> А.В., директор</w:t>
      </w:r>
      <w:r w:rsidR="005C0413" w:rsidRPr="004353F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353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0413" w:rsidRPr="0087789B" w:rsidRDefault="005C0413" w:rsidP="004353F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353FB" w:rsidRPr="00A67F60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1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9D1BE0" w:rsidRPr="009D1BE0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9D1BE0" w:rsidRPr="009D1BE0">
        <w:rPr>
          <w:rFonts w:ascii="Times New Roman" w:eastAsia="Times New Roman" w:hAnsi="Times New Roman" w:cs="Times New Roman"/>
          <w:sz w:val="28"/>
          <w:szCs w:val="28"/>
        </w:rPr>
        <w:t xml:space="preserve"> А.В., директора</w:t>
      </w:r>
      <w:r w:rsidR="009D1BE0">
        <w:rPr>
          <w:rFonts w:ascii="Times New Roman" w:eastAsia="Times New Roman" w:hAnsi="Times New Roman" w:cs="Times New Roman"/>
          <w:sz w:val="28"/>
          <w:szCs w:val="28"/>
        </w:rPr>
        <w:t xml:space="preserve"> з питанням пр</w:t>
      </w:r>
      <w:r w:rsidR="009D1BE0" w:rsidRPr="004353FB">
        <w:rPr>
          <w:rFonts w:ascii="Times New Roman" w:hAnsi="Times New Roman" w:cs="Times New Roman"/>
          <w:sz w:val="28"/>
          <w:szCs w:val="28"/>
        </w:rPr>
        <w:t xml:space="preserve">о </w:t>
      </w:r>
      <w:r w:rsidR="009D1BE0">
        <w:rPr>
          <w:rFonts w:ascii="Times New Roman" w:hAnsi="Times New Roman" w:cs="Times New Roman"/>
          <w:sz w:val="28"/>
          <w:szCs w:val="28"/>
        </w:rPr>
        <w:t>переведення учнів 1-8 класів до наступних</w:t>
      </w:r>
      <w:r w:rsidR="009D1B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1BE0">
        <w:rPr>
          <w:rFonts w:ascii="Times New Roman" w:hAnsi="Times New Roman" w:cs="Times New Roman"/>
          <w:sz w:val="28"/>
          <w:szCs w:val="28"/>
        </w:rPr>
        <w:t xml:space="preserve">вона </w:t>
      </w:r>
      <w:r w:rsidR="00BC3B94">
        <w:rPr>
          <w:rFonts w:ascii="Times New Roman" w:hAnsi="Times New Roman" w:cs="Times New Roman"/>
          <w:sz w:val="28"/>
          <w:szCs w:val="28"/>
        </w:rPr>
        <w:t>наголосила</w:t>
      </w:r>
      <w:r w:rsidR="009D1BE0">
        <w:rPr>
          <w:rFonts w:ascii="Times New Roman" w:hAnsi="Times New Roman" w:cs="Times New Roman"/>
          <w:sz w:val="28"/>
          <w:szCs w:val="28"/>
        </w:rPr>
        <w:t xml:space="preserve"> </w:t>
      </w:r>
      <w:r w:rsidR="00BC3B94">
        <w:rPr>
          <w:rFonts w:ascii="Times New Roman" w:hAnsi="Times New Roman" w:cs="Times New Roman"/>
          <w:sz w:val="28"/>
          <w:szCs w:val="28"/>
        </w:rPr>
        <w:t>на</w:t>
      </w:r>
      <w:r w:rsidR="009D1BE0">
        <w:rPr>
          <w:rFonts w:ascii="Times New Roman" w:hAnsi="Times New Roman" w:cs="Times New Roman"/>
          <w:sz w:val="28"/>
          <w:szCs w:val="28"/>
        </w:rPr>
        <w:t xml:space="preserve"> головн</w:t>
      </w:r>
      <w:r w:rsidR="00BC3B94">
        <w:rPr>
          <w:rFonts w:ascii="Times New Roman" w:hAnsi="Times New Roman" w:cs="Times New Roman"/>
          <w:sz w:val="28"/>
          <w:szCs w:val="28"/>
        </w:rPr>
        <w:t>их</w:t>
      </w:r>
      <w:r w:rsidR="009D1BE0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BC3B94">
        <w:rPr>
          <w:rFonts w:ascii="Times New Roman" w:hAnsi="Times New Roman" w:cs="Times New Roman"/>
          <w:sz w:val="28"/>
          <w:szCs w:val="28"/>
        </w:rPr>
        <w:t>ах</w:t>
      </w:r>
      <w:r w:rsidR="009D1BE0">
        <w:rPr>
          <w:rFonts w:ascii="Times New Roman" w:hAnsi="Times New Roman" w:cs="Times New Roman"/>
          <w:sz w:val="28"/>
          <w:szCs w:val="28"/>
        </w:rPr>
        <w:t xml:space="preserve"> </w:t>
      </w:r>
      <w:r w:rsidR="00A67F60" w:rsidRPr="00A67F60">
        <w:rPr>
          <w:rFonts w:ascii="Times New Roman" w:hAnsi="Times New Roman" w:cs="Times New Roman"/>
          <w:bCs/>
          <w:color w:val="000000"/>
          <w:sz w:val="28"/>
          <w:szCs w:val="32"/>
          <w:shd w:val="clear" w:color="auto" w:fill="FFFFFF"/>
        </w:rPr>
        <w:t>Порядку переведення здобувачів вищої освіти, які навчаються за рахунок коштів державного (місцевого) бюджету, до інших вищих навчальних закладів для завершення навчання за рахунок коштів державного (місцевого) бюджету</w:t>
      </w:r>
      <w:r w:rsidR="00A67F60">
        <w:rPr>
          <w:rFonts w:ascii="Times New Roman" w:hAnsi="Times New Roman" w:cs="Times New Roman"/>
          <w:bCs/>
          <w:color w:val="000000"/>
          <w:sz w:val="28"/>
          <w:szCs w:val="32"/>
          <w:shd w:val="clear" w:color="auto" w:fill="FFFFFF"/>
        </w:rPr>
        <w:t>, затвердженого постановою кабінету міністрів №927 від 11.11.2015 р.</w:t>
      </w:r>
    </w:p>
    <w:p w:rsidR="00FA6DEB" w:rsidRDefault="00FA6DE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ВИСТУП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4353FB" w:rsidRPr="00126059" w:rsidRDefault="009D1BE0" w:rsidP="00B135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059">
        <w:rPr>
          <w:rFonts w:ascii="Times New Roman" w:eastAsia="Times New Roman" w:hAnsi="Times New Roman" w:cs="Times New Roman"/>
          <w:sz w:val="28"/>
          <w:szCs w:val="28"/>
          <w:lang w:val="uk-UA"/>
        </w:rPr>
        <w:t>Класні керівники зі звітами про навчальні досягнення учнів</w:t>
      </w:r>
      <w:r w:rsidR="00470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1-8 класів і про</w:t>
      </w:r>
      <w:r w:rsidR="00FC2946" w:rsidRPr="00126059">
        <w:rPr>
          <w:rFonts w:ascii="Times New Roman" w:eastAsia="Times New Roman" w:hAnsi="Times New Roman" w:cs="Times New Roman"/>
          <w:sz w:val="28"/>
          <w:szCs w:val="28"/>
          <w:lang w:val="uk-UA"/>
        </w:rPr>
        <w:t>позицією перевести всіх учнів 1-8 класів до наступних</w:t>
      </w:r>
    </w:p>
    <w:p w:rsidR="00470C1B" w:rsidRDefault="00470C1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470C1B" w:rsidRDefault="00470C1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8B1" w:rsidRPr="00232043" w:rsidRDefault="00DB58B1" w:rsidP="00DB58B1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2 класу таких учнів 1 класу:</w:t>
      </w:r>
    </w:p>
    <w:p w:rsidR="00DB58B1" w:rsidRPr="00DB58B1" w:rsidRDefault="00DB58B1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58B1">
        <w:rPr>
          <w:rFonts w:ascii="Times New Roman" w:eastAsia="Times New Roman" w:hAnsi="Times New Roman" w:cs="Times New Roman"/>
          <w:sz w:val="28"/>
          <w:szCs w:val="28"/>
          <w:lang w:val="uk-UA"/>
        </w:rPr>
        <w:t>Майстренко Вероніку,</w:t>
      </w:r>
    </w:p>
    <w:p w:rsidR="00DB58B1" w:rsidRPr="00DB58B1" w:rsidRDefault="00DB58B1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58B1">
        <w:rPr>
          <w:rFonts w:ascii="Times New Roman" w:eastAsia="Times New Roman" w:hAnsi="Times New Roman" w:cs="Times New Roman"/>
          <w:sz w:val="28"/>
          <w:szCs w:val="28"/>
          <w:lang w:val="uk-UA"/>
        </w:rPr>
        <w:t>Шершуна Артема,</w:t>
      </w:r>
    </w:p>
    <w:p w:rsidR="00DB58B1" w:rsidRPr="00DB58B1" w:rsidRDefault="00DB58B1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B58B1">
        <w:rPr>
          <w:rFonts w:ascii="Times New Roman" w:eastAsia="Times New Roman" w:hAnsi="Times New Roman" w:cs="Times New Roman"/>
          <w:sz w:val="28"/>
          <w:szCs w:val="28"/>
          <w:lang w:val="uk-UA"/>
        </w:rPr>
        <w:t>Шикирявого</w:t>
      </w:r>
      <w:proofErr w:type="spellEnd"/>
      <w:r w:rsidRPr="00DB58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Дениса.</w:t>
      </w:r>
    </w:p>
    <w:p w:rsidR="00232043" w:rsidRPr="00232043" w:rsidRDefault="00DB58B1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3 класу таких учнів 2</w:t>
      </w:r>
      <w:r w:rsidR="002320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tbl>
      <w:tblPr>
        <w:tblStyle w:val="a6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3544"/>
      </w:tblGrid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Бузювак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Олександр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Гнатюк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Жильцов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Ковальчук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Богдан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Монастирськ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Євгені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32043" w:rsidRPr="00232043" w:rsidRDefault="00DB58B1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4 класу таких учнів 3</w:t>
      </w:r>
      <w:r w:rsidR="002320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tbl>
      <w:tblPr>
        <w:tblStyle w:val="a6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3544"/>
      </w:tblGrid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Білоус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Васил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Городецьк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Загнибород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Вікторі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Майстренк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Мацепул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Софі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23204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Проценко Дар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DB58B1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232043" w:rsidRPr="005A7263" w:rsidRDefault="00DB58B1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Хіхловського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Святослава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32043" w:rsidRPr="00232043" w:rsidRDefault="00DB58B1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5 класу таких учнів 4</w:t>
      </w:r>
      <w:r w:rsidR="002320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tbl>
      <w:tblPr>
        <w:tblStyle w:val="a6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3544"/>
      </w:tblGrid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Балюк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Микол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Default="00232043" w:rsidP="00087C5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Бузювак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Ігор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B58B1" w:rsidRPr="005A7263" w:rsidRDefault="00DB58B1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Бутузова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Дениса,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Збризьк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Кобзар Аліну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Владислав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Хмільовськ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proofErr w:type="spellEnd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32043" w:rsidRPr="00232043" w:rsidRDefault="00DB58B1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6 класу таких учнів 5</w:t>
      </w:r>
      <w:r w:rsidR="002320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tbl>
      <w:tblPr>
        <w:tblStyle w:val="a6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3544"/>
      </w:tblGrid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Загоранськ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Ткачук  Анастасі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Шаманаєва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Семена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32043" w:rsidRPr="00232043" w:rsidRDefault="00DB58B1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7 класу таких учнів 6</w:t>
      </w:r>
      <w:r w:rsidR="002320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tbl>
      <w:tblPr>
        <w:tblStyle w:val="a6"/>
        <w:tblW w:w="0" w:type="auto"/>
        <w:tblInd w:w="2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3652"/>
      </w:tblGrid>
      <w:tr w:rsidR="00232043" w:rsidRPr="008317D8" w:rsidTr="00232043">
        <w:tc>
          <w:tcPr>
            <w:tcW w:w="3652" w:type="dxa"/>
          </w:tcPr>
          <w:p w:rsidR="00232043" w:rsidRPr="008317D8" w:rsidRDefault="00232043" w:rsidP="00087C5F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Бойк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Антон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232043" w:rsidRPr="008317D8" w:rsidTr="00232043">
        <w:tc>
          <w:tcPr>
            <w:tcW w:w="3652" w:type="dxa"/>
          </w:tcPr>
          <w:p w:rsidR="00232043" w:rsidRPr="008317D8" w:rsidRDefault="00232043" w:rsidP="00087C5F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Городецьк</w:t>
            </w:r>
            <w:r>
              <w:rPr>
                <w:rFonts w:ascii="Times New Roman" w:hAnsi="Times New Roman" w:cs="Times New Roman"/>
                <w:sz w:val="28"/>
              </w:rPr>
              <w:t>ого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Владислав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232043" w:rsidRPr="008317D8" w:rsidTr="00232043">
        <w:tc>
          <w:tcPr>
            <w:tcW w:w="3652" w:type="dxa"/>
          </w:tcPr>
          <w:p w:rsidR="00232043" w:rsidRPr="008317D8" w:rsidRDefault="00232043" w:rsidP="00087C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Плахотнюк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Вікторі</w:t>
            </w:r>
            <w:r>
              <w:rPr>
                <w:rFonts w:ascii="Times New Roman" w:hAnsi="Times New Roman" w:cs="Times New Roman"/>
                <w:sz w:val="28"/>
              </w:rPr>
              <w:t>ю</w:t>
            </w:r>
            <w:r w:rsidR="006F2C66">
              <w:rPr>
                <w:rFonts w:ascii="Times New Roman" w:hAnsi="Times New Roman" w:cs="Times New Roman"/>
                <w:sz w:val="28"/>
              </w:rPr>
              <w:t>,</w:t>
            </w:r>
          </w:p>
        </w:tc>
      </w:tr>
      <w:tr w:rsidR="00232043" w:rsidRPr="008317D8" w:rsidTr="00232043">
        <w:tc>
          <w:tcPr>
            <w:tcW w:w="3652" w:type="dxa"/>
          </w:tcPr>
          <w:p w:rsidR="00232043" w:rsidRPr="008317D8" w:rsidRDefault="00232043" w:rsidP="00087C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Савв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Юлі</w:t>
            </w:r>
            <w:r>
              <w:rPr>
                <w:rFonts w:ascii="Times New Roman" w:hAnsi="Times New Roman" w:cs="Times New Roman"/>
                <w:sz w:val="28"/>
              </w:rPr>
              <w:t>ю</w:t>
            </w:r>
            <w:r w:rsidR="006F2C66">
              <w:rPr>
                <w:rFonts w:ascii="Times New Roman" w:hAnsi="Times New Roman" w:cs="Times New Roman"/>
                <w:sz w:val="28"/>
              </w:rPr>
              <w:t>,</w:t>
            </w:r>
          </w:p>
        </w:tc>
      </w:tr>
      <w:tr w:rsidR="00232043" w:rsidRPr="008317D8" w:rsidTr="00232043">
        <w:tc>
          <w:tcPr>
            <w:tcW w:w="3652" w:type="dxa"/>
          </w:tcPr>
          <w:p w:rsidR="00232043" w:rsidRPr="008317D8" w:rsidRDefault="00232043" w:rsidP="00087C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Сичов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Тарас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232043" w:rsidRPr="008317D8" w:rsidTr="00232043">
        <w:tc>
          <w:tcPr>
            <w:tcW w:w="3652" w:type="dxa"/>
          </w:tcPr>
          <w:p w:rsidR="00232043" w:rsidRPr="008317D8" w:rsidRDefault="00232043" w:rsidP="00087C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hAnsi="Times New Roman" w:cs="Times New Roman"/>
                <w:sz w:val="28"/>
              </w:rPr>
              <w:t>Хмільовськ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spellEnd"/>
            <w:r w:rsidRPr="008317D8">
              <w:rPr>
                <w:rFonts w:ascii="Times New Roman" w:hAnsi="Times New Roman" w:cs="Times New Roman"/>
                <w:sz w:val="28"/>
              </w:rPr>
              <w:t xml:space="preserve"> Олен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 w:rsidR="006F2C66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232043" w:rsidRPr="00E202EA" w:rsidRDefault="00DB58B1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8 класу таких учнів 7</w:t>
      </w:r>
      <w:r w:rsidR="002320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tbl>
      <w:tblPr>
        <w:tblStyle w:val="a6"/>
        <w:tblpPr w:leftFromText="180" w:rightFromText="180" w:vertAnchor="text" w:horzAnchor="margin" w:tblpXSpec="center" w:tblpY="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4390"/>
      </w:tblGrid>
      <w:tr w:rsidR="00E202EA" w:rsidRPr="008317D8" w:rsidTr="00E202EA">
        <w:trPr>
          <w:trHeight w:val="312"/>
        </w:trPr>
        <w:tc>
          <w:tcPr>
            <w:tcW w:w="4390" w:type="dxa"/>
          </w:tcPr>
          <w:p w:rsidR="00E202EA" w:rsidRPr="008317D8" w:rsidRDefault="00E202EA" w:rsidP="00E202E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Бузювак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 Микол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E202EA" w:rsidRPr="008317D8" w:rsidTr="00E202EA">
        <w:trPr>
          <w:trHeight w:val="297"/>
        </w:trPr>
        <w:tc>
          <w:tcPr>
            <w:tcW w:w="4390" w:type="dxa"/>
          </w:tcPr>
          <w:p w:rsidR="00E202EA" w:rsidRPr="008317D8" w:rsidRDefault="00E202EA" w:rsidP="00E202EA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Іщенко   Юлі</w:t>
            </w:r>
            <w:r>
              <w:rPr>
                <w:rFonts w:ascii="Times New Roman" w:eastAsia="Times New Roman" w:hAnsi="Times New Roman" w:cs="Times New Roman"/>
                <w:sz w:val="28"/>
              </w:rPr>
              <w:t>ю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E202EA" w:rsidRPr="008317D8" w:rsidTr="00E202EA">
        <w:trPr>
          <w:trHeight w:val="297"/>
        </w:trPr>
        <w:tc>
          <w:tcPr>
            <w:tcW w:w="4390" w:type="dxa"/>
          </w:tcPr>
          <w:p w:rsidR="00E202EA" w:rsidRPr="008317D8" w:rsidRDefault="00E202EA" w:rsidP="00E202EA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Карпенк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 Євгені</w:t>
            </w:r>
            <w:r>
              <w:rPr>
                <w:rFonts w:ascii="Times New Roman" w:eastAsia="Times New Roman" w:hAnsi="Times New Roman" w:cs="Times New Roman"/>
                <w:sz w:val="28"/>
              </w:rPr>
              <w:t>я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E202EA" w:rsidRPr="008317D8" w:rsidTr="00E202EA">
        <w:trPr>
          <w:trHeight w:val="312"/>
        </w:trPr>
        <w:tc>
          <w:tcPr>
            <w:tcW w:w="4390" w:type="dxa"/>
          </w:tcPr>
          <w:p w:rsidR="00E202EA" w:rsidRPr="008317D8" w:rsidRDefault="00E202EA" w:rsidP="00E202EA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hAnsi="Times New Roman" w:cs="Times New Roman"/>
                <w:sz w:val="28"/>
              </w:rPr>
              <w:t>Ковальчук   Га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>нн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E202EA" w:rsidRPr="008317D8" w:rsidTr="00E202EA">
        <w:trPr>
          <w:trHeight w:val="297"/>
        </w:trPr>
        <w:tc>
          <w:tcPr>
            <w:tcW w:w="4390" w:type="dxa"/>
          </w:tcPr>
          <w:p w:rsidR="00E202EA" w:rsidRPr="008317D8" w:rsidRDefault="00E202EA" w:rsidP="00E202EA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Мартинюк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 Назар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E202EA" w:rsidRPr="008317D8" w:rsidTr="00E202EA">
        <w:trPr>
          <w:trHeight w:val="312"/>
        </w:trPr>
        <w:tc>
          <w:tcPr>
            <w:tcW w:w="4390" w:type="dxa"/>
          </w:tcPr>
          <w:p w:rsidR="00E202EA" w:rsidRPr="008317D8" w:rsidRDefault="00E202EA" w:rsidP="00E202E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Хмільовськ</w:t>
            </w:r>
            <w:r>
              <w:rPr>
                <w:rFonts w:ascii="Times New Roman" w:hAnsi="Times New Roman" w:cs="Times New Roman"/>
                <w:sz w:val="28"/>
              </w:rPr>
              <w:t>ого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Ярослав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E202EA" w:rsidRPr="008317D8" w:rsidTr="00E202EA">
        <w:trPr>
          <w:trHeight w:val="297"/>
        </w:trPr>
        <w:tc>
          <w:tcPr>
            <w:tcW w:w="4390" w:type="dxa"/>
          </w:tcPr>
          <w:p w:rsidR="00E202EA" w:rsidRPr="008317D8" w:rsidRDefault="00E202EA" w:rsidP="00E202EA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Шаманаєва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Дениса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</w:tbl>
    <w:p w:rsidR="00E202EA" w:rsidRDefault="00E202EA" w:rsidP="00E202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2EA" w:rsidRPr="00E202EA" w:rsidRDefault="00E202EA" w:rsidP="00E202EA">
      <w:pPr>
        <w:rPr>
          <w:lang w:val="ru-RU" w:eastAsia="en-US"/>
        </w:rPr>
      </w:pPr>
    </w:p>
    <w:p w:rsidR="00E202EA" w:rsidRPr="00E202EA" w:rsidRDefault="00E202EA" w:rsidP="00E202EA">
      <w:pPr>
        <w:rPr>
          <w:lang w:val="ru-RU" w:eastAsia="en-US"/>
        </w:rPr>
      </w:pPr>
    </w:p>
    <w:p w:rsidR="00E202EA" w:rsidRPr="00E202EA" w:rsidRDefault="00E202EA" w:rsidP="00E202EA">
      <w:pPr>
        <w:rPr>
          <w:lang w:val="ru-RU" w:eastAsia="en-US"/>
        </w:rPr>
      </w:pPr>
    </w:p>
    <w:p w:rsidR="00E202EA" w:rsidRPr="00E202EA" w:rsidRDefault="00E202EA" w:rsidP="00E202EA">
      <w:pPr>
        <w:rPr>
          <w:lang w:val="ru-RU" w:eastAsia="en-US"/>
        </w:rPr>
      </w:pPr>
    </w:p>
    <w:p w:rsidR="00E202EA" w:rsidRPr="00E202EA" w:rsidRDefault="00E202EA" w:rsidP="00E202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043" w:rsidRPr="00E202EA" w:rsidRDefault="00232043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Перевести </w:t>
      </w:r>
      <w:r w:rsidR="00DB58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 9 класу таких учнів 8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p w:rsidR="00E202EA" w:rsidRPr="00E202EA" w:rsidRDefault="00E202EA" w:rsidP="00E202EA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page" w:horzAnchor="page" w:tblpX="4323" w:tblpY="11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4077"/>
      </w:tblGrid>
      <w:tr w:rsidR="00470C1B" w:rsidRPr="008317D8" w:rsidTr="00470C1B">
        <w:tc>
          <w:tcPr>
            <w:tcW w:w="4077" w:type="dxa"/>
          </w:tcPr>
          <w:p w:rsidR="00470C1B" w:rsidRPr="008317D8" w:rsidRDefault="00470C1B" w:rsidP="00470C1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Балюк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Ганн</w:t>
            </w:r>
            <w:r>
              <w:rPr>
                <w:rFonts w:ascii="Times New Roman" w:hAnsi="Times New Roman" w:cs="Times New Roman"/>
                <w:sz w:val="28"/>
              </w:rPr>
              <w:t>у,</w:t>
            </w:r>
          </w:p>
        </w:tc>
      </w:tr>
      <w:tr w:rsidR="00470C1B" w:rsidRPr="008317D8" w:rsidTr="00470C1B">
        <w:tc>
          <w:tcPr>
            <w:tcW w:w="4077" w:type="dxa"/>
          </w:tcPr>
          <w:p w:rsidR="00470C1B" w:rsidRPr="008317D8" w:rsidRDefault="00470C1B" w:rsidP="00470C1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Бородянц</w:t>
            </w:r>
            <w:r>
              <w:rPr>
                <w:rFonts w:ascii="Times New Roman" w:eastAsia="Times New Roman" w:hAnsi="Times New Roman" w:cs="Times New Roman"/>
                <w:sz w:val="28"/>
              </w:rPr>
              <w:t>я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Микол</w:t>
            </w:r>
            <w:r>
              <w:rPr>
                <w:rFonts w:ascii="Times New Roman" w:eastAsia="Times New Roman" w:hAnsi="Times New Roman" w:cs="Times New Roman"/>
                <w:sz w:val="28"/>
              </w:rPr>
              <w:t>у,</w:t>
            </w:r>
          </w:p>
        </w:tc>
      </w:tr>
      <w:tr w:rsidR="00470C1B" w:rsidRPr="008317D8" w:rsidTr="00470C1B">
        <w:tc>
          <w:tcPr>
            <w:tcW w:w="4077" w:type="dxa"/>
          </w:tcPr>
          <w:p w:rsidR="00470C1B" w:rsidRPr="008317D8" w:rsidRDefault="00470C1B" w:rsidP="00470C1B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Войтенко Анастасі</w:t>
            </w:r>
            <w:r>
              <w:rPr>
                <w:rFonts w:ascii="Times New Roman" w:eastAsia="Times New Roman" w:hAnsi="Times New Roman" w:cs="Times New Roman"/>
                <w:sz w:val="28"/>
              </w:rPr>
              <w:t>ю,</w:t>
            </w:r>
          </w:p>
        </w:tc>
      </w:tr>
      <w:tr w:rsidR="00470C1B" w:rsidRPr="008317D8" w:rsidTr="00470C1B">
        <w:tc>
          <w:tcPr>
            <w:tcW w:w="4077" w:type="dxa"/>
          </w:tcPr>
          <w:p w:rsidR="00470C1B" w:rsidRPr="008317D8" w:rsidRDefault="00470C1B" w:rsidP="00470C1B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Гнатюк Олександр</w:t>
            </w:r>
            <w:r>
              <w:rPr>
                <w:rFonts w:ascii="Times New Roman" w:eastAsia="Times New Roman" w:hAnsi="Times New Roman" w:cs="Times New Roman"/>
                <w:sz w:val="28"/>
              </w:rPr>
              <w:t>у,</w:t>
            </w:r>
          </w:p>
        </w:tc>
      </w:tr>
      <w:tr w:rsidR="00470C1B" w:rsidRPr="008317D8" w:rsidTr="00470C1B">
        <w:trPr>
          <w:trHeight w:val="60"/>
        </w:trPr>
        <w:tc>
          <w:tcPr>
            <w:tcW w:w="4077" w:type="dxa"/>
          </w:tcPr>
          <w:p w:rsidR="00470C1B" w:rsidRPr="008317D8" w:rsidRDefault="00470C1B" w:rsidP="00470C1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Олексійчук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Дар’</w:t>
            </w:r>
            <w:r>
              <w:rPr>
                <w:rFonts w:ascii="Times New Roman" w:eastAsia="Times New Roman" w:hAnsi="Times New Roman" w:cs="Times New Roman"/>
                <w:sz w:val="28"/>
              </w:rPr>
              <w:t>ю,</w:t>
            </w:r>
          </w:p>
        </w:tc>
      </w:tr>
      <w:tr w:rsidR="00470C1B" w:rsidRPr="008317D8" w:rsidTr="00470C1B">
        <w:tc>
          <w:tcPr>
            <w:tcW w:w="4077" w:type="dxa"/>
          </w:tcPr>
          <w:p w:rsidR="00470C1B" w:rsidRPr="008317D8" w:rsidRDefault="00470C1B" w:rsidP="00470C1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hAnsi="Times New Roman" w:cs="Times New Roman"/>
                <w:sz w:val="28"/>
              </w:rPr>
              <w:t>Федорук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spellEnd"/>
            <w:r w:rsidRPr="008317D8">
              <w:rPr>
                <w:rFonts w:ascii="Times New Roman" w:hAnsi="Times New Roman" w:cs="Times New Roman"/>
                <w:sz w:val="28"/>
              </w:rPr>
              <w:t xml:space="preserve"> Дмитр</w:t>
            </w:r>
            <w:r>
              <w:rPr>
                <w:rFonts w:ascii="Times New Roman" w:hAnsi="Times New Roman" w:cs="Times New Roman"/>
                <w:sz w:val="28"/>
              </w:rPr>
              <w:t>а,</w:t>
            </w:r>
          </w:p>
        </w:tc>
      </w:tr>
      <w:tr w:rsidR="00470C1B" w:rsidRPr="008317D8" w:rsidTr="00470C1B">
        <w:tc>
          <w:tcPr>
            <w:tcW w:w="4077" w:type="dxa"/>
          </w:tcPr>
          <w:p w:rsidR="00470C1B" w:rsidRPr="008317D8" w:rsidRDefault="00470C1B" w:rsidP="00470C1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hAnsi="Times New Roman" w:cs="Times New Roman"/>
                <w:sz w:val="28"/>
              </w:rPr>
              <w:t>Федорук</w:t>
            </w:r>
            <w:proofErr w:type="spellEnd"/>
            <w:r w:rsidRPr="008317D8">
              <w:rPr>
                <w:rFonts w:ascii="Times New Roman" w:hAnsi="Times New Roman" w:cs="Times New Roman"/>
                <w:sz w:val="28"/>
              </w:rPr>
              <w:t xml:space="preserve"> Олен</w:t>
            </w:r>
            <w:r>
              <w:rPr>
                <w:rFonts w:ascii="Times New Roman" w:hAnsi="Times New Roman" w:cs="Times New Roman"/>
                <w:sz w:val="28"/>
              </w:rPr>
              <w:t>у.</w:t>
            </w:r>
          </w:p>
        </w:tc>
      </w:tr>
    </w:tbl>
    <w:p w:rsidR="00E202EA" w:rsidRDefault="00E202EA" w:rsidP="00E202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202EA" w:rsidRDefault="00E202EA" w:rsidP="00E202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70C1B" w:rsidRDefault="00470C1B" w:rsidP="00371D17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C1B" w:rsidRDefault="00470C1B" w:rsidP="00371D17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C1B" w:rsidRDefault="00470C1B" w:rsidP="00371D17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D17" w:rsidRDefault="00371D17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C1B" w:rsidRDefault="00470C1B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70C1B" w:rsidRDefault="00470C1B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Секретар                                                                           А.М. Панькова</w:t>
      </w:r>
    </w:p>
    <w:p w:rsidR="00502DC1" w:rsidRPr="00562C54" w:rsidRDefault="00502DC1" w:rsidP="00435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0D9D" w:rsidRDefault="00371D17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  <w:r w:rsidR="00D90D9D">
        <w:rPr>
          <w:rFonts w:ascii="Times New Roman" w:hAnsi="Times New Roman" w:cs="Times New Roman"/>
          <w:i/>
          <w:sz w:val="28"/>
          <w:szCs w:val="28"/>
        </w:rPr>
        <w:t>.</w:t>
      </w:r>
    </w:p>
    <w:p w:rsidR="00371D17" w:rsidRDefault="00371D17" w:rsidP="00371D17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D90D9D" w:rsidRPr="00730C5A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D90D9D" w:rsidRPr="00730C5A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Суменков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В.Д.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EB7037" w:rsidRPr="00776779" w:rsidRDefault="00371D17" w:rsidP="00371D17">
      <w:pPr>
        <w:spacing w:after="0" w:line="240" w:lineRule="auto"/>
        <w:ind w:firstLine="2694"/>
      </w:pPr>
      <w:r>
        <w:rPr>
          <w:rFonts w:ascii="Times New Roman" w:hAnsi="Times New Roman" w:cs="Times New Roman"/>
          <w:i/>
          <w:sz w:val="28"/>
          <w:szCs w:val="28"/>
        </w:rPr>
        <w:t>_______________ Шевчук</w:t>
      </w:r>
      <w:r w:rsidRPr="00730C5A"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sectPr w:rsidR="00EB7037" w:rsidRPr="00776779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702"/>
    <w:multiLevelType w:val="hybridMultilevel"/>
    <w:tmpl w:val="CC5C6B14"/>
    <w:lvl w:ilvl="0" w:tplc="376CAE1E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16" w:hanging="360"/>
      </w:pPr>
    </w:lvl>
    <w:lvl w:ilvl="2" w:tplc="0422001B" w:tentative="1">
      <w:start w:val="1"/>
      <w:numFmt w:val="lowerRoman"/>
      <w:lvlText w:val="%3."/>
      <w:lvlJc w:val="right"/>
      <w:pPr>
        <w:ind w:left="2336" w:hanging="180"/>
      </w:pPr>
    </w:lvl>
    <w:lvl w:ilvl="3" w:tplc="0422000F" w:tentative="1">
      <w:start w:val="1"/>
      <w:numFmt w:val="decimal"/>
      <w:lvlText w:val="%4."/>
      <w:lvlJc w:val="left"/>
      <w:pPr>
        <w:ind w:left="3056" w:hanging="360"/>
      </w:pPr>
    </w:lvl>
    <w:lvl w:ilvl="4" w:tplc="04220019" w:tentative="1">
      <w:start w:val="1"/>
      <w:numFmt w:val="lowerLetter"/>
      <w:lvlText w:val="%5."/>
      <w:lvlJc w:val="left"/>
      <w:pPr>
        <w:ind w:left="3776" w:hanging="360"/>
      </w:pPr>
    </w:lvl>
    <w:lvl w:ilvl="5" w:tplc="0422001B" w:tentative="1">
      <w:start w:val="1"/>
      <w:numFmt w:val="lowerRoman"/>
      <w:lvlText w:val="%6."/>
      <w:lvlJc w:val="right"/>
      <w:pPr>
        <w:ind w:left="4496" w:hanging="180"/>
      </w:pPr>
    </w:lvl>
    <w:lvl w:ilvl="6" w:tplc="0422000F" w:tentative="1">
      <w:start w:val="1"/>
      <w:numFmt w:val="decimal"/>
      <w:lvlText w:val="%7."/>
      <w:lvlJc w:val="left"/>
      <w:pPr>
        <w:ind w:left="5216" w:hanging="360"/>
      </w:pPr>
    </w:lvl>
    <w:lvl w:ilvl="7" w:tplc="04220019" w:tentative="1">
      <w:start w:val="1"/>
      <w:numFmt w:val="lowerLetter"/>
      <w:lvlText w:val="%8."/>
      <w:lvlJc w:val="left"/>
      <w:pPr>
        <w:ind w:left="5936" w:hanging="360"/>
      </w:pPr>
    </w:lvl>
    <w:lvl w:ilvl="8" w:tplc="0422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2" w15:restartNumberingAfterBreak="0">
    <w:nsid w:val="2AB22747"/>
    <w:multiLevelType w:val="hybridMultilevel"/>
    <w:tmpl w:val="8876BCC2"/>
    <w:lvl w:ilvl="0" w:tplc="68FAE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35991"/>
    <w:multiLevelType w:val="multilevel"/>
    <w:tmpl w:val="BE3A70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91170"/>
    <w:multiLevelType w:val="multilevel"/>
    <w:tmpl w:val="577C9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</w:rPr>
    </w:lvl>
  </w:abstractNum>
  <w:abstractNum w:abstractNumId="9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12201C"/>
    <w:rsid w:val="00126059"/>
    <w:rsid w:val="00134016"/>
    <w:rsid w:val="0013676E"/>
    <w:rsid w:val="0014101A"/>
    <w:rsid w:val="00165927"/>
    <w:rsid w:val="0019323C"/>
    <w:rsid w:val="001A1A87"/>
    <w:rsid w:val="001B6EBB"/>
    <w:rsid w:val="001C4968"/>
    <w:rsid w:val="001D4185"/>
    <w:rsid w:val="00232043"/>
    <w:rsid w:val="00234250"/>
    <w:rsid w:val="00282C44"/>
    <w:rsid w:val="003334EC"/>
    <w:rsid w:val="00371D17"/>
    <w:rsid w:val="0037717D"/>
    <w:rsid w:val="00387F2E"/>
    <w:rsid w:val="0039114D"/>
    <w:rsid w:val="00422BA8"/>
    <w:rsid w:val="004353FB"/>
    <w:rsid w:val="004663E4"/>
    <w:rsid w:val="00470C1B"/>
    <w:rsid w:val="004D0E73"/>
    <w:rsid w:val="00502DC1"/>
    <w:rsid w:val="00581ED6"/>
    <w:rsid w:val="005C0413"/>
    <w:rsid w:val="006F2C66"/>
    <w:rsid w:val="0070349F"/>
    <w:rsid w:val="007547AF"/>
    <w:rsid w:val="00776779"/>
    <w:rsid w:val="00781B05"/>
    <w:rsid w:val="007A2889"/>
    <w:rsid w:val="007D614D"/>
    <w:rsid w:val="00816296"/>
    <w:rsid w:val="00823CDF"/>
    <w:rsid w:val="00855BA9"/>
    <w:rsid w:val="0087789B"/>
    <w:rsid w:val="0089123A"/>
    <w:rsid w:val="008934DA"/>
    <w:rsid w:val="0091034F"/>
    <w:rsid w:val="00987346"/>
    <w:rsid w:val="009D1BE0"/>
    <w:rsid w:val="00A67F60"/>
    <w:rsid w:val="00A81F0C"/>
    <w:rsid w:val="00AA46E7"/>
    <w:rsid w:val="00AA5BE6"/>
    <w:rsid w:val="00AF5F62"/>
    <w:rsid w:val="00B554BC"/>
    <w:rsid w:val="00B55E10"/>
    <w:rsid w:val="00BC3B94"/>
    <w:rsid w:val="00C04CBB"/>
    <w:rsid w:val="00C934EA"/>
    <w:rsid w:val="00CB49E8"/>
    <w:rsid w:val="00D7493B"/>
    <w:rsid w:val="00D80611"/>
    <w:rsid w:val="00D90D9D"/>
    <w:rsid w:val="00DB58B1"/>
    <w:rsid w:val="00E202EA"/>
    <w:rsid w:val="00E26A23"/>
    <w:rsid w:val="00E86B43"/>
    <w:rsid w:val="00E90BB3"/>
    <w:rsid w:val="00EB7037"/>
    <w:rsid w:val="00F34463"/>
    <w:rsid w:val="00F62995"/>
    <w:rsid w:val="00FA6DEB"/>
    <w:rsid w:val="00FC2946"/>
    <w:rsid w:val="00FD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99A0"/>
  <w15:docId w15:val="{7CA50068-D758-44BC-80F9-C6C21008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E90BB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E90BB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101A"/>
    <w:rPr>
      <w:color w:val="0000FF"/>
      <w:u w:val="single"/>
    </w:rPr>
  </w:style>
  <w:style w:type="character" w:styleId="a5">
    <w:name w:val="Strong"/>
    <w:basedOn w:val="a0"/>
    <w:uiPriority w:val="22"/>
    <w:qFormat/>
    <w:rsid w:val="00FA6DEB"/>
    <w:rPr>
      <w:b/>
      <w:bCs/>
    </w:rPr>
  </w:style>
  <w:style w:type="table" w:styleId="a6">
    <w:name w:val="Table Grid"/>
    <w:basedOn w:val="a1"/>
    <w:uiPriority w:val="59"/>
    <w:rsid w:val="00282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70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0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1773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24</cp:revision>
  <cp:lastPrinted>2019-06-06T09:15:00Z</cp:lastPrinted>
  <dcterms:created xsi:type="dcterms:W3CDTF">2018-01-10T09:01:00Z</dcterms:created>
  <dcterms:modified xsi:type="dcterms:W3CDTF">2019-06-06T09:16:00Z</dcterms:modified>
</cp:coreProperties>
</file>