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0C" w:rsidRDefault="00A6290C" w:rsidP="00A6290C">
      <w:pPr>
        <w:ind w:firstLine="609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A6290C" w:rsidRDefault="00A6290C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A6290C">
        <w:rPr>
          <w:rFonts w:ascii="Times New Roman" w:hAnsi="Times New Roman" w:cs="Times New Roman"/>
          <w:sz w:val="28"/>
          <w:szCs w:val="28"/>
          <w:lang w:val="uk-UA"/>
        </w:rPr>
        <w:t>на засіданні комісії</w:t>
      </w:r>
    </w:p>
    <w:p w:rsidR="00A6290C" w:rsidRPr="00A6290C" w:rsidRDefault="00A6290C" w:rsidP="00A6290C">
      <w:pPr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26.09.2018 р. (протокол № 1)</w:t>
      </w: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ПЛАН РОБОТИ</w:t>
      </w: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КОМІСІЇ З ПРОФІЛАКТИКИ ПРАВОПОРУШЕНЬ</w:t>
      </w:r>
    </w:p>
    <w:p w:rsidR="00A6290C" w:rsidRPr="00A6290C" w:rsidRDefault="00A6290C" w:rsidP="00A6290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 xml:space="preserve">на 2018-2019 </w:t>
      </w:r>
      <w:proofErr w:type="spellStart"/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н.р</w:t>
      </w:r>
      <w:proofErr w:type="spellEnd"/>
      <w:r w:rsidRPr="00A6290C">
        <w:rPr>
          <w:rFonts w:ascii="Times New Roman" w:hAnsi="Times New Roman" w:cs="Times New Roman"/>
          <w:b/>
          <w:sz w:val="44"/>
          <w:szCs w:val="28"/>
          <w:lang w:val="uk-UA"/>
        </w:rPr>
        <w:t>.</w:t>
      </w:r>
    </w:p>
    <w:p w:rsidR="00A6290C" w:rsidRPr="00A6290C" w:rsidRDefault="00A6290C" w:rsidP="00A6290C">
      <w:pPr>
        <w:spacing w:after="0" w:line="360" w:lineRule="auto"/>
        <w:ind w:left="-426"/>
        <w:rPr>
          <w:rFonts w:ascii="Times New Roman" w:hAnsi="Times New Roman" w:cs="Times New Roman"/>
          <w:sz w:val="44"/>
          <w:szCs w:val="28"/>
          <w:lang w:val="uk-UA"/>
        </w:rPr>
      </w:pPr>
      <w:r w:rsidRPr="00A6290C">
        <w:rPr>
          <w:rFonts w:ascii="Times New Roman" w:hAnsi="Times New Roman" w:cs="Times New Roman"/>
          <w:sz w:val="44"/>
          <w:szCs w:val="28"/>
          <w:lang w:val="uk-UA"/>
        </w:rPr>
        <w:br w:type="page"/>
      </w:r>
    </w:p>
    <w:tbl>
      <w:tblPr>
        <w:tblW w:w="10491" w:type="dxa"/>
        <w:tblInd w:w="-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"/>
        <w:gridCol w:w="4498"/>
        <w:gridCol w:w="1629"/>
        <w:gridCol w:w="2164"/>
        <w:gridCol w:w="63"/>
        <w:gridCol w:w="1444"/>
      </w:tblGrid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№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Тематика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Термін проведення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Прим.</w:t>
            </w:r>
          </w:p>
        </w:tc>
      </w:tr>
      <w:tr w:rsidR="00665759" w:rsidRPr="00465219" w:rsidTr="00F91EF4">
        <w:trPr>
          <w:trHeight w:val="3427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Затвердження плану роботи 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на 2018-2019 </w:t>
            </w:r>
            <w:proofErr w:type="spellStart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Аналіз охоплення освітою дітей шкільного віку, що проживають у мікрорайоні навчального закладу.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3.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Закріплення  індивідуального шефства над «важкими» підлітками.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Вересен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  <w:p w:rsidR="00665759" w:rsidRPr="0046521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Зайнятість в позаурочний час учнів,  які потребують особливого педагогічного контролю та дітей із сімей, які опинилися в складних життєвих ситуаціях.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Профілактична робота з учнями, які постійно запізнюються на уроки.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Зустріч із представниками правоохоронних органів.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 роботу класних керівників і </w:t>
            </w:r>
            <w:proofErr w:type="spellStart"/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вчителів-предметників</w:t>
            </w:r>
            <w:proofErr w:type="spellEnd"/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учнями, схильними до скоєння правопорушень.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Робота щодо запобігання наркоманії, токсикоманії, алкоголізму, жебрацтва.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357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652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Робота класних керівників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формування здорового способу життя.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ласні керівники</w:t>
            </w:r>
          </w:p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Суспільна активність учнів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«групи ризику».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Робота щодо попередження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торгівлі людьми.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Підсумки проведення тижня права.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Грудень</w:t>
            </w:r>
          </w:p>
        </w:tc>
        <w:tc>
          <w:tcPr>
            <w:tcW w:w="2164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rPr>
          <w:trHeight w:val="1892"/>
        </w:trPr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 Коригування банку даних про дітей, які потребують особливого контролю.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 Надання рекомендацій вчителям щодо підтримки дисципліни в класі.</w:t>
            </w:r>
          </w:p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 Дотримання правил внутрішнього розпорядку учасниками освітнього процесу.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Підсумки чергування учнів по школі за грудень-січень.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 Результативність роботи школи та сім’ї у правовому вихованні.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 Організація в шкільній бібліотеці виставки літератури на правову тематику.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, бібліотекар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Аналіз стану чергування вчителів по школі.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Аналіз роботи класних керівників з учнями та сім’ями, які потребують </w:t>
            </w:r>
            <w:proofErr w:type="spellStart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корекційного</w:t>
            </w:r>
            <w:proofErr w:type="spellEnd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педагогічного впливу.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3.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Залучення невстигаючих учнів 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суспільно-корисних робіт.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 Аналіз правопорушень за березень-квітень.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2.  Попередження проявів </w:t>
            </w:r>
            <w:proofErr w:type="spellStart"/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серед учнів.</w:t>
            </w:r>
          </w:p>
          <w:p w:rsidR="00665759" w:rsidRPr="00465219" w:rsidRDefault="00665759" w:rsidP="00F91EF4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3. Організація виставки стіннівок </w:t>
            </w:r>
            <w:r w:rsidRPr="0046521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«Мої права».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Квітень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комісії, члени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665759" w:rsidRPr="00465219" w:rsidTr="00F91EF4">
        <w:tc>
          <w:tcPr>
            <w:tcW w:w="693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498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465219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1.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Організація відпочинку та оздоровлення в літній період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дітей пільгових категорій.</w:t>
            </w:r>
          </w:p>
          <w:p w:rsidR="00665759" w:rsidRPr="0073572E" w:rsidRDefault="00665759" w:rsidP="00F91EF4">
            <w:pPr>
              <w:spacing w:before="157" w:after="188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2.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Аналіз роботи </w:t>
            </w: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комісії</w:t>
            </w: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з профілактики правопорушень за 2018-2019 </w:t>
            </w:r>
            <w:proofErr w:type="spellStart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29" w:type="dxa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7357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227" w:type="dxa"/>
            <w:gridSpan w:val="2"/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465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Голова комісії</w:t>
            </w:r>
          </w:p>
        </w:tc>
        <w:tc>
          <w:tcPr>
            <w:tcW w:w="1444" w:type="dxa"/>
            <w:shd w:val="clear" w:color="auto" w:fill="FFFFFF"/>
          </w:tcPr>
          <w:p w:rsidR="00665759" w:rsidRPr="0073572E" w:rsidRDefault="00665759" w:rsidP="00F91EF4">
            <w:pPr>
              <w:spacing w:before="157" w:after="188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</w:tbl>
    <w:p w:rsidR="00B5083E" w:rsidRPr="00465219" w:rsidRDefault="00B5083E" w:rsidP="007357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83E" w:rsidRPr="00465219" w:rsidSect="00A6290C">
      <w:pgSz w:w="11906" w:h="16838"/>
      <w:pgMar w:top="850" w:right="850" w:bottom="850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436"/>
    <w:multiLevelType w:val="hybridMultilevel"/>
    <w:tmpl w:val="6980DA1E"/>
    <w:lvl w:ilvl="0" w:tplc="110661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1B"/>
    <w:multiLevelType w:val="hybridMultilevel"/>
    <w:tmpl w:val="77B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24E56"/>
    <w:multiLevelType w:val="hybridMultilevel"/>
    <w:tmpl w:val="FD80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16292"/>
    <w:multiLevelType w:val="hybridMultilevel"/>
    <w:tmpl w:val="3BDA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714B"/>
    <w:multiLevelType w:val="hybridMultilevel"/>
    <w:tmpl w:val="321E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E1817"/>
    <w:multiLevelType w:val="hybridMultilevel"/>
    <w:tmpl w:val="2B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37064"/>
    <w:multiLevelType w:val="hybridMultilevel"/>
    <w:tmpl w:val="4E0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9E6"/>
    <w:multiLevelType w:val="hybridMultilevel"/>
    <w:tmpl w:val="F6C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5083E"/>
    <w:rsid w:val="002B36B8"/>
    <w:rsid w:val="00422E97"/>
    <w:rsid w:val="00465219"/>
    <w:rsid w:val="005E30E6"/>
    <w:rsid w:val="00665759"/>
    <w:rsid w:val="0073572E"/>
    <w:rsid w:val="00A6290C"/>
    <w:rsid w:val="00B5083E"/>
    <w:rsid w:val="00C73AA8"/>
    <w:rsid w:val="00D6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72E"/>
    <w:rPr>
      <w:b/>
      <w:bCs/>
    </w:rPr>
  </w:style>
  <w:style w:type="paragraph" w:styleId="a5">
    <w:name w:val="List Paragraph"/>
    <w:basedOn w:val="a"/>
    <w:uiPriority w:val="34"/>
    <w:qFormat/>
    <w:rsid w:val="005E3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20092010</dc:creator>
  <cp:keywords/>
  <dc:description/>
  <cp:lastModifiedBy>20092010</cp:lastModifiedBy>
  <cp:revision>3</cp:revision>
  <dcterms:created xsi:type="dcterms:W3CDTF">2018-11-08T08:11:00Z</dcterms:created>
  <dcterms:modified xsi:type="dcterms:W3CDTF">2018-11-08T11:01:00Z</dcterms:modified>
</cp:coreProperties>
</file>