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E1" w:rsidRDefault="00FE47E1" w:rsidP="00FE47E1">
      <w:pPr>
        <w:pStyle w:val="Style2"/>
        <w:widowControl/>
        <w:spacing w:line="360" w:lineRule="auto"/>
        <w:rPr>
          <w:rStyle w:val="FontStyle13"/>
          <w:b/>
          <w:sz w:val="32"/>
          <w:lang w:val="uk-UA" w:eastAsia="uk-UA"/>
        </w:rPr>
      </w:pPr>
      <w:r w:rsidRPr="00FE47E1">
        <w:rPr>
          <w:rStyle w:val="FontStyle13"/>
          <w:b/>
          <w:sz w:val="32"/>
          <w:lang w:val="uk-UA" w:eastAsia="uk-UA"/>
        </w:rPr>
        <w:t>Звіт  про роботу школи у 2016-2017 навчальному році.</w:t>
      </w:r>
    </w:p>
    <w:p w:rsidR="00FE47E1" w:rsidRPr="00FE47E1" w:rsidRDefault="00FE47E1" w:rsidP="00FE47E1">
      <w:pPr>
        <w:pStyle w:val="Style2"/>
        <w:widowControl/>
        <w:spacing w:line="360" w:lineRule="auto"/>
        <w:rPr>
          <w:rStyle w:val="FontStyle13"/>
          <w:b/>
          <w:sz w:val="32"/>
          <w:lang w:val="uk-UA" w:eastAsia="uk-UA"/>
        </w:rPr>
      </w:pPr>
    </w:p>
    <w:p w:rsidR="00FE47E1" w:rsidRPr="00FE47E1" w:rsidRDefault="00FE47E1" w:rsidP="00FE47E1">
      <w:pPr>
        <w:pStyle w:val="Style2"/>
        <w:widowControl/>
        <w:spacing w:line="360" w:lineRule="auto"/>
        <w:rPr>
          <w:rStyle w:val="FontStyle13"/>
          <w:lang w:val="uk-UA" w:eastAsia="uk-UA"/>
        </w:rPr>
      </w:pPr>
      <w:r w:rsidRPr="00FE47E1">
        <w:rPr>
          <w:rStyle w:val="FontStyle13"/>
          <w:lang w:val="uk-UA" w:eastAsia="uk-UA"/>
        </w:rPr>
        <w:t>В 2016-2017 навчальному році головним напрямком діяльності педагогічного колективу   була така організація навчального процесу, яка забезпечувала б глибокі та міцні знання, уміння і практичні навички з основ наук, дозволяла формувати в учнів уміння самостійно мислити, розвивати творчу ініціативу, створювати максимально сприятливі умови для розвитку і саморозвитку особистості учня.</w:t>
      </w:r>
    </w:p>
    <w:p w:rsidR="00FE47E1" w:rsidRPr="00FE47E1" w:rsidRDefault="00FE47E1" w:rsidP="00FE47E1">
      <w:pPr>
        <w:pStyle w:val="Style2"/>
        <w:widowControl/>
        <w:spacing w:line="360" w:lineRule="auto"/>
        <w:ind w:firstLine="826"/>
        <w:rPr>
          <w:rStyle w:val="FontStyle13"/>
          <w:lang w:val="uk-UA" w:eastAsia="uk-UA"/>
        </w:rPr>
      </w:pPr>
      <w:r w:rsidRPr="00FE47E1">
        <w:rPr>
          <w:rStyle w:val="FontStyle13"/>
          <w:lang w:val="uk-UA" w:eastAsia="uk-UA"/>
        </w:rPr>
        <w:t>У своїй роботі адміністрація керувалася Законами України «Про освіту», «Про загальну середню освіту», державними законодавчими актами, рішеннями уряду, наказами Міністерства освіти і науки України, відділу освіти, постановами педагогічних рад.</w:t>
      </w:r>
    </w:p>
    <w:p w:rsidR="00FE47E1" w:rsidRPr="00FE47E1" w:rsidRDefault="00FE47E1" w:rsidP="00FE47E1">
      <w:pPr>
        <w:pStyle w:val="Style3"/>
        <w:widowControl/>
        <w:spacing w:line="360" w:lineRule="auto"/>
        <w:ind w:firstLine="709"/>
        <w:rPr>
          <w:rStyle w:val="FontStyle13"/>
          <w:lang w:val="uk-UA" w:eastAsia="uk-UA"/>
        </w:rPr>
      </w:pPr>
      <w:r w:rsidRPr="00FE47E1">
        <w:rPr>
          <w:rStyle w:val="FontStyle13"/>
          <w:lang w:val="uk-UA" w:eastAsia="uk-UA"/>
        </w:rPr>
        <w:t>Робота вчителів була спрямована на:</w:t>
      </w:r>
    </w:p>
    <w:p w:rsidR="00FE47E1" w:rsidRPr="00FE47E1" w:rsidRDefault="00FE47E1" w:rsidP="00FE47E1">
      <w:pPr>
        <w:pStyle w:val="Style4"/>
        <w:widowControl/>
        <w:tabs>
          <w:tab w:val="left" w:pos="180"/>
        </w:tabs>
        <w:spacing w:line="360" w:lineRule="auto"/>
        <w:jc w:val="both"/>
        <w:rPr>
          <w:rStyle w:val="FontStyle13"/>
          <w:lang w:val="uk-UA" w:eastAsia="uk-UA"/>
        </w:rPr>
      </w:pPr>
      <w:r w:rsidRPr="00FE47E1">
        <w:rPr>
          <w:rStyle w:val="FontStyle13"/>
          <w:lang w:val="uk-UA" w:eastAsia="uk-UA"/>
        </w:rPr>
        <w:t>-</w:t>
      </w:r>
      <w:r w:rsidRPr="00FE47E1">
        <w:rPr>
          <w:rStyle w:val="FontStyle13"/>
          <w:lang w:val="uk-UA" w:eastAsia="uk-UA"/>
        </w:rPr>
        <w:tab/>
        <w:t>створення умов для розумового розвитку особистості учня, його творчих здібностей, соціальної відповідальності;</w:t>
      </w:r>
    </w:p>
    <w:p w:rsidR="00FE47E1" w:rsidRPr="00FE47E1" w:rsidRDefault="00FE47E1" w:rsidP="00FE47E1">
      <w:pPr>
        <w:pStyle w:val="Style5"/>
        <w:widowControl/>
        <w:tabs>
          <w:tab w:val="left" w:pos="180"/>
        </w:tabs>
        <w:spacing w:line="360" w:lineRule="auto"/>
        <w:ind w:hanging="360"/>
        <w:rPr>
          <w:rStyle w:val="FontStyle13"/>
          <w:lang w:val="uk-UA" w:eastAsia="uk-UA"/>
        </w:rPr>
      </w:pPr>
      <w:r w:rsidRPr="00FE47E1">
        <w:rPr>
          <w:rStyle w:val="FontStyle13"/>
          <w:lang w:val="uk-UA" w:eastAsia="uk-UA"/>
        </w:rPr>
        <w:t>-</w:t>
      </w:r>
      <w:r w:rsidRPr="00FE47E1">
        <w:rPr>
          <w:rStyle w:val="FontStyle13"/>
          <w:lang w:val="uk-UA" w:eastAsia="uk-UA"/>
        </w:rPr>
        <w:tab/>
        <w:t>впровадження в практику роботи інноваційних педагогічних технологій,                                                              методик, інформаційних засобів навчання;</w:t>
      </w:r>
    </w:p>
    <w:p w:rsidR="00FE47E1" w:rsidRPr="00FE47E1" w:rsidRDefault="00FE47E1" w:rsidP="00FE47E1">
      <w:pPr>
        <w:pStyle w:val="Style4"/>
        <w:widowControl/>
        <w:numPr>
          <w:ilvl w:val="0"/>
          <w:numId w:val="1"/>
        </w:numPr>
        <w:tabs>
          <w:tab w:val="left" w:pos="180"/>
        </w:tabs>
        <w:spacing w:line="360" w:lineRule="auto"/>
        <w:jc w:val="both"/>
        <w:rPr>
          <w:rStyle w:val="FontStyle13"/>
          <w:lang w:val="uk-UA" w:eastAsia="uk-UA"/>
        </w:rPr>
      </w:pPr>
      <w:r w:rsidRPr="00FE47E1">
        <w:rPr>
          <w:rStyle w:val="FontStyle13"/>
          <w:lang w:val="uk-UA" w:eastAsia="uk-UA"/>
        </w:rPr>
        <w:t>на самостійне здобуття учнями знань та вмінь та реалізацію їх у житті;</w:t>
      </w:r>
    </w:p>
    <w:p w:rsidR="00FE47E1" w:rsidRPr="00FE47E1" w:rsidRDefault="00FE47E1" w:rsidP="00FE47E1">
      <w:pPr>
        <w:pStyle w:val="Style4"/>
        <w:widowControl/>
        <w:numPr>
          <w:ilvl w:val="0"/>
          <w:numId w:val="1"/>
        </w:numPr>
        <w:tabs>
          <w:tab w:val="left" w:pos="180"/>
        </w:tabs>
        <w:spacing w:line="360" w:lineRule="auto"/>
        <w:jc w:val="both"/>
        <w:rPr>
          <w:rStyle w:val="FontStyle13"/>
          <w:lang w:val="uk-UA" w:eastAsia="uk-UA"/>
        </w:rPr>
      </w:pPr>
      <w:r w:rsidRPr="00FE47E1">
        <w:rPr>
          <w:rStyle w:val="FontStyle13"/>
          <w:lang w:val="uk-UA" w:eastAsia="uk-UA"/>
        </w:rPr>
        <w:t>покращення умов й засобів навчальної праці;</w:t>
      </w:r>
    </w:p>
    <w:p w:rsidR="00FE47E1" w:rsidRPr="00FE47E1" w:rsidRDefault="00FE47E1" w:rsidP="00FE47E1">
      <w:pPr>
        <w:pStyle w:val="Style4"/>
        <w:widowControl/>
        <w:numPr>
          <w:ilvl w:val="0"/>
          <w:numId w:val="2"/>
        </w:numPr>
        <w:tabs>
          <w:tab w:val="left" w:pos="180"/>
        </w:tabs>
        <w:spacing w:line="360" w:lineRule="auto"/>
        <w:jc w:val="both"/>
        <w:rPr>
          <w:rStyle w:val="FontStyle13"/>
          <w:lang w:val="uk-UA" w:eastAsia="uk-UA"/>
        </w:rPr>
      </w:pPr>
      <w:r w:rsidRPr="00FE47E1">
        <w:rPr>
          <w:rStyle w:val="FontStyle13"/>
          <w:lang w:val="uk-UA" w:eastAsia="uk-UA"/>
        </w:rPr>
        <w:t>профілактику шкідливих звичок школярів, формування мотивації на здоровий спосіб життя;</w:t>
      </w:r>
    </w:p>
    <w:p w:rsidR="00FE47E1" w:rsidRPr="00FE47E1" w:rsidRDefault="00FE47E1" w:rsidP="00FE47E1">
      <w:pPr>
        <w:pStyle w:val="Style4"/>
        <w:widowControl/>
        <w:numPr>
          <w:ilvl w:val="0"/>
          <w:numId w:val="2"/>
        </w:numPr>
        <w:tabs>
          <w:tab w:val="left" w:pos="180"/>
        </w:tabs>
        <w:spacing w:line="360" w:lineRule="auto"/>
        <w:jc w:val="both"/>
        <w:rPr>
          <w:rStyle w:val="FontStyle13"/>
          <w:lang w:val="uk-UA" w:eastAsia="uk-UA"/>
        </w:rPr>
      </w:pPr>
      <w:r w:rsidRPr="00FE47E1">
        <w:rPr>
          <w:rStyle w:val="FontStyle13"/>
          <w:lang w:val="uk-UA" w:eastAsia="uk-UA"/>
        </w:rPr>
        <w:t>залучення вчителів та учнів до участі в управлінській діяльності, створення умов для колегіального прийняття рішень;</w:t>
      </w:r>
    </w:p>
    <w:p w:rsidR="00FE47E1" w:rsidRPr="00FE47E1" w:rsidRDefault="00FE47E1" w:rsidP="00FE47E1">
      <w:pPr>
        <w:pStyle w:val="Style4"/>
        <w:widowControl/>
        <w:numPr>
          <w:ilvl w:val="0"/>
          <w:numId w:val="2"/>
        </w:numPr>
        <w:tabs>
          <w:tab w:val="left" w:pos="180"/>
        </w:tabs>
        <w:spacing w:line="360" w:lineRule="auto"/>
        <w:jc w:val="both"/>
        <w:rPr>
          <w:rStyle w:val="FontStyle13"/>
          <w:lang w:val="uk-UA" w:eastAsia="uk-UA"/>
        </w:rPr>
      </w:pPr>
      <w:r w:rsidRPr="00FE47E1">
        <w:rPr>
          <w:rStyle w:val="FontStyle13"/>
          <w:lang w:val="uk-UA" w:eastAsia="uk-UA"/>
        </w:rPr>
        <w:t xml:space="preserve">створення умов переходу на </w:t>
      </w:r>
      <w:proofErr w:type="spellStart"/>
      <w:r w:rsidRPr="00FE47E1">
        <w:rPr>
          <w:rStyle w:val="FontStyle13"/>
          <w:lang w:val="uk-UA" w:eastAsia="uk-UA"/>
        </w:rPr>
        <w:t>особистісно</w:t>
      </w:r>
      <w:proofErr w:type="spellEnd"/>
      <w:r w:rsidRPr="00FE47E1">
        <w:rPr>
          <w:rStyle w:val="FontStyle13"/>
          <w:lang w:val="uk-UA" w:eastAsia="uk-UA"/>
        </w:rPr>
        <w:t xml:space="preserve"> орієнтовані педагогічні технології;</w:t>
      </w:r>
    </w:p>
    <w:p w:rsidR="00FE47E1" w:rsidRPr="00FE47E1" w:rsidRDefault="00FE47E1" w:rsidP="00FE47E1">
      <w:pPr>
        <w:pStyle w:val="Style4"/>
        <w:widowControl/>
        <w:numPr>
          <w:ilvl w:val="0"/>
          <w:numId w:val="2"/>
        </w:numPr>
        <w:tabs>
          <w:tab w:val="left" w:pos="180"/>
        </w:tabs>
        <w:spacing w:line="360" w:lineRule="auto"/>
        <w:jc w:val="both"/>
        <w:rPr>
          <w:rStyle w:val="FontStyle13"/>
          <w:lang w:val="uk-UA" w:eastAsia="uk-UA"/>
        </w:rPr>
      </w:pPr>
      <w:r w:rsidRPr="00FE47E1">
        <w:rPr>
          <w:rStyle w:val="FontStyle13"/>
          <w:lang w:val="uk-UA" w:eastAsia="uk-UA"/>
        </w:rPr>
        <w:t>вдосконалення роботи органів учнівського самоврядування;</w:t>
      </w:r>
    </w:p>
    <w:p w:rsidR="00FE47E1" w:rsidRPr="00FE47E1" w:rsidRDefault="00FE47E1" w:rsidP="00FE47E1">
      <w:pPr>
        <w:pStyle w:val="Style4"/>
        <w:widowControl/>
        <w:numPr>
          <w:ilvl w:val="0"/>
          <w:numId w:val="2"/>
        </w:numPr>
        <w:tabs>
          <w:tab w:val="left" w:pos="180"/>
        </w:tabs>
        <w:spacing w:line="360" w:lineRule="auto"/>
        <w:jc w:val="both"/>
        <w:rPr>
          <w:rStyle w:val="FontStyle13"/>
          <w:lang w:val="uk-UA" w:eastAsia="uk-UA"/>
        </w:rPr>
      </w:pPr>
      <w:r w:rsidRPr="00FE47E1">
        <w:rPr>
          <w:rStyle w:val="FontStyle13"/>
          <w:lang w:val="uk-UA" w:eastAsia="uk-UA"/>
        </w:rPr>
        <w:t>виховання національно свідомого громадянина України;</w:t>
      </w:r>
    </w:p>
    <w:p w:rsidR="00FE47E1" w:rsidRPr="00FE47E1" w:rsidRDefault="00FE47E1" w:rsidP="00FE47E1">
      <w:pPr>
        <w:pStyle w:val="Style7"/>
        <w:widowControl/>
        <w:tabs>
          <w:tab w:val="left" w:pos="180"/>
        </w:tabs>
        <w:spacing w:line="360" w:lineRule="auto"/>
        <w:ind w:right="1670" w:hanging="360"/>
        <w:rPr>
          <w:rStyle w:val="FontStyle13"/>
          <w:lang w:val="uk-UA" w:eastAsia="uk-UA"/>
        </w:rPr>
      </w:pPr>
      <w:r w:rsidRPr="00FE47E1">
        <w:rPr>
          <w:rStyle w:val="FontStyle13"/>
          <w:lang w:val="uk-UA" w:eastAsia="uk-UA"/>
        </w:rPr>
        <w:t>-</w:t>
      </w:r>
      <w:r w:rsidRPr="00FE47E1">
        <w:rPr>
          <w:rStyle w:val="FontStyle13"/>
          <w:lang w:val="uk-UA" w:eastAsia="uk-UA"/>
        </w:rPr>
        <w:tab/>
        <w:t xml:space="preserve">покращення навчально-матеріальної бази школи. </w:t>
      </w:r>
    </w:p>
    <w:p w:rsidR="00FE47E1" w:rsidRPr="00FE47E1" w:rsidRDefault="00FE47E1" w:rsidP="00FE47E1">
      <w:pPr>
        <w:pStyle w:val="Style7"/>
        <w:widowControl/>
        <w:tabs>
          <w:tab w:val="left" w:pos="180"/>
        </w:tabs>
        <w:spacing w:line="360" w:lineRule="auto"/>
        <w:ind w:right="1670" w:hanging="360"/>
        <w:rPr>
          <w:rStyle w:val="FontStyle13"/>
          <w:lang w:val="uk-UA" w:eastAsia="uk-UA"/>
        </w:rPr>
      </w:pPr>
      <w:r w:rsidRPr="00FE47E1">
        <w:rPr>
          <w:rStyle w:val="FontStyle13"/>
          <w:lang w:val="uk-UA" w:eastAsia="uk-UA"/>
        </w:rPr>
        <w:t xml:space="preserve">      Розв'язання завдань школи дозволило досягти певних результатів:</w:t>
      </w:r>
    </w:p>
    <w:p w:rsidR="00FE47E1" w:rsidRPr="00FE47E1" w:rsidRDefault="00FE47E1" w:rsidP="00FE47E1">
      <w:pPr>
        <w:spacing w:line="360" w:lineRule="auto"/>
        <w:ind w:firstLine="709"/>
        <w:jc w:val="both"/>
        <w:rPr>
          <w:rStyle w:val="FontStyle13"/>
          <w:lang w:val="uk-UA" w:eastAsia="uk-UA"/>
        </w:rPr>
      </w:pPr>
      <w:r w:rsidRPr="00FE47E1">
        <w:rPr>
          <w:rStyle w:val="FontStyle13"/>
          <w:lang w:val="uk-UA" w:eastAsia="uk-UA"/>
        </w:rPr>
        <w:lastRenderedPageBreak/>
        <w:t xml:space="preserve">На території сіл </w:t>
      </w:r>
      <w:proofErr w:type="spellStart"/>
      <w:r w:rsidRPr="00FE47E1">
        <w:rPr>
          <w:rStyle w:val="FontStyle13"/>
          <w:lang w:val="uk-UA" w:eastAsia="uk-UA"/>
        </w:rPr>
        <w:t>Мітлинці</w:t>
      </w:r>
      <w:proofErr w:type="spellEnd"/>
      <w:r w:rsidRPr="00FE47E1">
        <w:rPr>
          <w:rStyle w:val="FontStyle13"/>
          <w:lang w:val="uk-UA" w:eastAsia="uk-UA"/>
        </w:rPr>
        <w:t xml:space="preserve">, Шура </w:t>
      </w:r>
      <w:proofErr w:type="spellStart"/>
      <w:r w:rsidRPr="00FE47E1">
        <w:rPr>
          <w:rStyle w:val="FontStyle13"/>
          <w:lang w:val="uk-UA" w:eastAsia="uk-UA"/>
        </w:rPr>
        <w:t>Мітлинецька</w:t>
      </w:r>
      <w:proofErr w:type="spellEnd"/>
      <w:r w:rsidRPr="00FE47E1">
        <w:rPr>
          <w:rStyle w:val="FontStyle13"/>
          <w:lang w:val="uk-UA" w:eastAsia="uk-UA"/>
        </w:rPr>
        <w:t xml:space="preserve"> та хутора </w:t>
      </w:r>
      <w:proofErr w:type="spellStart"/>
      <w:r w:rsidRPr="00FE47E1">
        <w:rPr>
          <w:rStyle w:val="FontStyle13"/>
          <w:lang w:val="uk-UA" w:eastAsia="uk-UA"/>
        </w:rPr>
        <w:t>Карбівський</w:t>
      </w:r>
      <w:proofErr w:type="spellEnd"/>
      <w:r w:rsidRPr="00FE47E1">
        <w:rPr>
          <w:rStyle w:val="FontStyle13"/>
          <w:lang w:val="uk-UA" w:eastAsia="uk-UA"/>
        </w:rPr>
        <w:t>, які обслуговує школа, проживає 110  дітей 6-18 років. Всі здобувають загальну середню освіту в навчальних закладах різного рівня акредитації.</w:t>
      </w:r>
    </w:p>
    <w:p w:rsidR="00FE47E1" w:rsidRPr="00FE47E1" w:rsidRDefault="00FE47E1" w:rsidP="00FE47E1">
      <w:pPr>
        <w:spacing w:line="360" w:lineRule="auto"/>
        <w:ind w:firstLine="567"/>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  На кінець 2016-2017 навчального року в школі навчалось 59 учнів. 3 учні з різних причин вибули впродовж року.</w:t>
      </w:r>
    </w:p>
    <w:p w:rsidR="00FE47E1" w:rsidRPr="00FE47E1" w:rsidRDefault="00FE47E1" w:rsidP="00FE47E1">
      <w:pPr>
        <w:spacing w:line="360" w:lineRule="auto"/>
        <w:ind w:firstLine="567"/>
        <w:jc w:val="both"/>
        <w:rPr>
          <w:rFonts w:ascii="Times New Roman" w:hAnsi="Times New Roman" w:cs="Times New Roman"/>
          <w:b/>
          <w:sz w:val="28"/>
          <w:szCs w:val="28"/>
          <w:lang w:val="uk-UA"/>
        </w:rPr>
      </w:pPr>
      <w:r w:rsidRPr="00FE47E1">
        <w:rPr>
          <w:rFonts w:ascii="Times New Roman" w:hAnsi="Times New Roman" w:cs="Times New Roman"/>
          <w:sz w:val="28"/>
          <w:szCs w:val="28"/>
          <w:lang w:val="uk-UA"/>
        </w:rPr>
        <w:t xml:space="preserve"> Аналіз  результатів навчальних досягнень учнів  за  2016-2017н.р</w:t>
      </w:r>
      <w:r w:rsidRPr="00FE47E1">
        <w:rPr>
          <w:rFonts w:ascii="Times New Roman" w:hAnsi="Times New Roman" w:cs="Times New Roman"/>
          <w:b/>
          <w:sz w:val="28"/>
          <w:szCs w:val="28"/>
          <w:lang w:val="uk-UA"/>
        </w:rPr>
        <w:t>.</w:t>
      </w:r>
      <w:r w:rsidRPr="00FE47E1">
        <w:rPr>
          <w:rFonts w:ascii="Times New Roman" w:hAnsi="Times New Roman" w:cs="Times New Roman"/>
          <w:sz w:val="28"/>
          <w:szCs w:val="28"/>
          <w:lang w:val="uk-UA"/>
        </w:rPr>
        <w:t xml:space="preserve">за-свідчив, що більшість учнів  школи засвоїла навчальні предмети  відповідно до навчальних планів і програм на задовільному та достатньому рівнях. </w:t>
      </w:r>
    </w:p>
    <w:p w:rsidR="00FE47E1" w:rsidRPr="00FE47E1" w:rsidRDefault="00FE47E1" w:rsidP="00FE47E1">
      <w:pPr>
        <w:spacing w:line="360" w:lineRule="auto"/>
        <w:ind w:firstLine="708"/>
        <w:jc w:val="both"/>
        <w:rPr>
          <w:rFonts w:ascii="Times New Roman" w:hAnsi="Times New Roman" w:cs="Times New Roman"/>
          <w:sz w:val="28"/>
          <w:szCs w:val="28"/>
        </w:rPr>
      </w:pPr>
      <w:r w:rsidRPr="00FE47E1">
        <w:rPr>
          <w:rFonts w:ascii="Times New Roman" w:hAnsi="Times New Roman" w:cs="Times New Roman"/>
          <w:sz w:val="28"/>
          <w:szCs w:val="28"/>
          <w:lang w:val="uk-UA"/>
        </w:rPr>
        <w:t xml:space="preserve">Якісний показник рівня навчальних досягнень учнів  2-9 класів, які атестуються </w:t>
      </w:r>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lang w:val="uk-UA"/>
        </w:rPr>
        <w:t>бально</w:t>
      </w:r>
      <w:proofErr w:type="spellEnd"/>
      <w:r w:rsidRPr="00FE47E1">
        <w:rPr>
          <w:rFonts w:ascii="Times New Roman" w:hAnsi="Times New Roman" w:cs="Times New Roman"/>
          <w:sz w:val="28"/>
          <w:szCs w:val="28"/>
          <w:lang w:val="uk-UA"/>
        </w:rPr>
        <w:t xml:space="preserve">, становить  лише 27,4%  </w:t>
      </w:r>
    </w:p>
    <w:p w:rsidR="00FE47E1" w:rsidRPr="00FE47E1" w:rsidRDefault="00FE47E1" w:rsidP="00FE47E1">
      <w:pPr>
        <w:spacing w:line="360" w:lineRule="auto"/>
        <w:ind w:firstLine="567"/>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На початок 2016-2017 </w:t>
      </w:r>
      <w:proofErr w:type="spellStart"/>
      <w:r w:rsidRPr="00FE47E1">
        <w:rPr>
          <w:rFonts w:ascii="Times New Roman" w:hAnsi="Times New Roman" w:cs="Times New Roman"/>
          <w:sz w:val="28"/>
          <w:szCs w:val="28"/>
          <w:lang w:val="uk-UA"/>
        </w:rPr>
        <w:t>н.р</w:t>
      </w:r>
      <w:proofErr w:type="spellEnd"/>
      <w:r w:rsidRPr="00FE47E1">
        <w:rPr>
          <w:rFonts w:ascii="Times New Roman" w:hAnsi="Times New Roman" w:cs="Times New Roman"/>
          <w:sz w:val="28"/>
          <w:szCs w:val="28"/>
          <w:lang w:val="uk-UA"/>
        </w:rPr>
        <w:t>. в початковій школі навчалося 24 учні. З них 4 учні навчалися індивідуально за програмою 3 класу. Оцінювання навчальних досягнень учнів 1  класу здійснювалося вербально, учнів 2-4 класів за 12-бальною системою. Результативність в початковій школі становить   25%. що в порівнянні із семестровим оцінюванням має позитивну  тенденцію (+5%).</w:t>
      </w:r>
    </w:p>
    <w:p w:rsidR="00FE47E1" w:rsidRPr="00FE47E1" w:rsidRDefault="00FE47E1" w:rsidP="00FE47E1">
      <w:pPr>
        <w:spacing w:line="360" w:lineRule="auto"/>
        <w:ind w:firstLine="567"/>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Проте, в початковій школі  нема жодного учня, який   мав би досягнення  високого, але збільшилась кількість учнів  з достатнім рівнем знань. </w:t>
      </w:r>
    </w:p>
    <w:p w:rsidR="00FE47E1" w:rsidRPr="00FE47E1" w:rsidRDefault="00FE47E1" w:rsidP="00FE47E1">
      <w:pPr>
        <w:spacing w:line="360" w:lineRule="auto"/>
        <w:ind w:firstLine="567"/>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Якісний показник найвищий у 2 класі, нульовий впродовж року  - у 4 класі.</w:t>
      </w:r>
    </w:p>
    <w:p w:rsidR="00FE47E1" w:rsidRPr="00FE47E1" w:rsidRDefault="00FE47E1" w:rsidP="00FE47E1">
      <w:pPr>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       В основній  школі  навчалось  35 учнів. Якісний показник в основній школі становить 28,5%.</w:t>
      </w:r>
    </w:p>
    <w:p w:rsidR="00FE47E1" w:rsidRPr="00FE47E1" w:rsidRDefault="00FE47E1" w:rsidP="00FE47E1">
      <w:pPr>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       Як і в початковій школі, жоден з учнів основної школи впродовж 2 останніх років не має результатів високого рівня. За результатами року   2 учні мають знання початкового рівня  з 4-6 предметів, що свідчить про незадовільний стан індивідуальної роботи з дітьми, які мають знижену мотивацію до навчання.</w:t>
      </w:r>
    </w:p>
    <w:p w:rsidR="00FE47E1" w:rsidRPr="00FE47E1" w:rsidRDefault="00FE47E1" w:rsidP="00FE47E1">
      <w:pPr>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lastRenderedPageBreak/>
        <w:t xml:space="preserve">    В розрізі класів результати навчальних досягнень учнів виглядають таким чином:</w:t>
      </w:r>
    </w:p>
    <w:p w:rsidR="00FE47E1" w:rsidRPr="00FE47E1" w:rsidRDefault="00FE47E1" w:rsidP="00FE47E1">
      <w:pPr>
        <w:spacing w:line="360" w:lineRule="auto"/>
        <w:jc w:val="both"/>
        <w:rPr>
          <w:rFonts w:ascii="Times New Roman" w:hAnsi="Times New Roman" w:cs="Times New Roman"/>
          <w:sz w:val="28"/>
          <w:szCs w:val="28"/>
          <w:lang w:val="uk-UA"/>
        </w:rPr>
      </w:pPr>
    </w:p>
    <w:p w:rsidR="00FE47E1" w:rsidRPr="00FE47E1" w:rsidRDefault="00FE47E1" w:rsidP="00FE47E1">
      <w:pPr>
        <w:spacing w:line="360" w:lineRule="auto"/>
        <w:jc w:val="both"/>
        <w:rPr>
          <w:rFonts w:ascii="Times New Roman" w:hAnsi="Times New Roman" w:cs="Times New Roman"/>
          <w:sz w:val="28"/>
          <w:szCs w:val="28"/>
          <w:lang w:val="uk-UA"/>
        </w:rPr>
      </w:pPr>
      <w:r w:rsidRPr="00FE47E1">
        <w:rPr>
          <w:rFonts w:ascii="Times New Roman" w:hAnsi="Times New Roman" w:cs="Times New Roman"/>
          <w:noProof/>
          <w:sz w:val="32"/>
          <w:szCs w:val="28"/>
        </w:rPr>
        <w:drawing>
          <wp:inline distT="0" distB="0" distL="0" distR="0">
            <wp:extent cx="5648332" cy="3163699"/>
            <wp:effectExtent l="12188" t="5530" r="8760" b="691"/>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E47E1" w:rsidRPr="00FE47E1" w:rsidRDefault="00FE47E1" w:rsidP="00FE47E1">
      <w:pPr>
        <w:spacing w:line="360" w:lineRule="auto"/>
        <w:jc w:val="both"/>
        <w:rPr>
          <w:rFonts w:ascii="Times New Roman" w:hAnsi="Times New Roman" w:cs="Times New Roman"/>
          <w:sz w:val="28"/>
          <w:szCs w:val="28"/>
          <w:lang w:val="uk-UA"/>
        </w:rPr>
      </w:pPr>
    </w:p>
    <w:p w:rsidR="00FE47E1" w:rsidRPr="00FE47E1" w:rsidRDefault="00FE47E1" w:rsidP="00FE47E1">
      <w:pPr>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В розрізі предметів результати навчальних досягнень учнів такі:</w:t>
      </w:r>
    </w:p>
    <w:p w:rsidR="00FE47E1" w:rsidRPr="00FE47E1" w:rsidRDefault="00FE47E1" w:rsidP="00FE47E1">
      <w:pPr>
        <w:spacing w:line="360" w:lineRule="auto"/>
        <w:jc w:val="both"/>
        <w:rPr>
          <w:rFonts w:ascii="Times New Roman" w:hAnsi="Times New Roman" w:cs="Times New Roman"/>
          <w:lang w:val="uk-UA"/>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117"/>
        <w:gridCol w:w="900"/>
        <w:gridCol w:w="669"/>
        <w:gridCol w:w="708"/>
        <w:gridCol w:w="709"/>
        <w:gridCol w:w="709"/>
        <w:gridCol w:w="1276"/>
      </w:tblGrid>
      <w:tr w:rsidR="00FE47E1" w:rsidRPr="00FE47E1" w:rsidTr="00205500">
        <w:tc>
          <w:tcPr>
            <w:tcW w:w="1985" w:type="dxa"/>
            <w:vMerge w:val="restart"/>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Предмет</w:t>
            </w:r>
          </w:p>
        </w:tc>
        <w:tc>
          <w:tcPr>
            <w:tcW w:w="2117" w:type="dxa"/>
            <w:vMerge w:val="restart"/>
          </w:tcPr>
          <w:p w:rsidR="00FE47E1" w:rsidRPr="00FE47E1" w:rsidRDefault="00FE47E1" w:rsidP="00FE47E1">
            <w:pPr>
              <w:spacing w:line="360" w:lineRule="auto"/>
              <w:rPr>
                <w:rFonts w:ascii="Times New Roman" w:hAnsi="Times New Roman" w:cs="Times New Roman"/>
                <w:b/>
                <w:lang w:val="uk-UA"/>
              </w:rPr>
            </w:pPr>
            <w:r w:rsidRPr="00FE47E1">
              <w:rPr>
                <w:rFonts w:ascii="Times New Roman" w:hAnsi="Times New Roman" w:cs="Times New Roman"/>
                <w:b/>
                <w:lang w:val="uk-UA"/>
              </w:rPr>
              <w:t>Учитель</w:t>
            </w:r>
          </w:p>
        </w:tc>
        <w:tc>
          <w:tcPr>
            <w:tcW w:w="900" w:type="dxa"/>
            <w:vMerge w:val="restart"/>
          </w:tcPr>
          <w:p w:rsidR="00FE47E1" w:rsidRPr="00FE47E1" w:rsidRDefault="00FE47E1" w:rsidP="00FE47E1">
            <w:pPr>
              <w:spacing w:line="360" w:lineRule="auto"/>
              <w:jc w:val="center"/>
              <w:rPr>
                <w:rFonts w:ascii="Times New Roman" w:hAnsi="Times New Roman" w:cs="Times New Roman"/>
                <w:b/>
                <w:lang w:val="uk-UA"/>
              </w:rPr>
            </w:pPr>
            <w:proofErr w:type="spellStart"/>
            <w:r w:rsidRPr="00FE47E1">
              <w:rPr>
                <w:rFonts w:ascii="Times New Roman" w:hAnsi="Times New Roman" w:cs="Times New Roman"/>
                <w:b/>
                <w:lang w:val="uk-UA"/>
              </w:rPr>
              <w:t>К-ть</w:t>
            </w:r>
            <w:proofErr w:type="spellEnd"/>
          </w:p>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учнів</w:t>
            </w:r>
          </w:p>
        </w:tc>
        <w:tc>
          <w:tcPr>
            <w:tcW w:w="2795" w:type="dxa"/>
            <w:gridSpan w:val="4"/>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 xml:space="preserve">Результати </w:t>
            </w:r>
            <w:proofErr w:type="spellStart"/>
            <w:r w:rsidRPr="00FE47E1">
              <w:rPr>
                <w:rFonts w:ascii="Times New Roman" w:hAnsi="Times New Roman" w:cs="Times New Roman"/>
                <w:lang w:val="uk-UA"/>
              </w:rPr>
              <w:t>навч</w:t>
            </w:r>
            <w:proofErr w:type="spellEnd"/>
            <w:r w:rsidRPr="00FE47E1">
              <w:rPr>
                <w:rFonts w:ascii="Times New Roman" w:hAnsi="Times New Roman" w:cs="Times New Roman"/>
                <w:lang w:val="uk-UA"/>
              </w:rPr>
              <w:t>. досягнень</w:t>
            </w:r>
          </w:p>
        </w:tc>
        <w:tc>
          <w:tcPr>
            <w:tcW w:w="1276" w:type="dxa"/>
            <w:vMerge w:val="restart"/>
            <w:shd w:val="clear" w:color="auto" w:fill="auto"/>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Якісний</w:t>
            </w:r>
          </w:p>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показник%</w:t>
            </w:r>
          </w:p>
        </w:tc>
      </w:tr>
      <w:tr w:rsidR="00FE47E1" w:rsidRPr="00FE47E1" w:rsidTr="00205500">
        <w:trPr>
          <w:trHeight w:val="421"/>
        </w:trPr>
        <w:tc>
          <w:tcPr>
            <w:tcW w:w="1985" w:type="dxa"/>
            <w:vMerge/>
          </w:tcPr>
          <w:p w:rsidR="00FE47E1" w:rsidRPr="00FE47E1" w:rsidRDefault="00FE47E1" w:rsidP="00FE47E1">
            <w:pPr>
              <w:spacing w:line="360" w:lineRule="auto"/>
              <w:jc w:val="both"/>
              <w:rPr>
                <w:rFonts w:ascii="Times New Roman" w:hAnsi="Times New Roman" w:cs="Times New Roman"/>
                <w:b/>
                <w:lang w:val="uk-UA"/>
              </w:rPr>
            </w:pPr>
          </w:p>
        </w:tc>
        <w:tc>
          <w:tcPr>
            <w:tcW w:w="2117" w:type="dxa"/>
            <w:vMerge/>
          </w:tcPr>
          <w:p w:rsidR="00FE47E1" w:rsidRPr="00FE47E1" w:rsidRDefault="00FE47E1" w:rsidP="00FE47E1">
            <w:pPr>
              <w:spacing w:line="360" w:lineRule="auto"/>
              <w:rPr>
                <w:rFonts w:ascii="Times New Roman" w:hAnsi="Times New Roman" w:cs="Times New Roman"/>
                <w:b/>
                <w:lang w:val="uk-UA"/>
              </w:rPr>
            </w:pPr>
          </w:p>
        </w:tc>
        <w:tc>
          <w:tcPr>
            <w:tcW w:w="900" w:type="dxa"/>
            <w:vMerge/>
          </w:tcPr>
          <w:p w:rsidR="00FE47E1" w:rsidRPr="00FE47E1" w:rsidRDefault="00FE47E1" w:rsidP="00FE47E1">
            <w:pPr>
              <w:spacing w:line="360" w:lineRule="auto"/>
              <w:jc w:val="both"/>
              <w:rPr>
                <w:rFonts w:ascii="Times New Roman" w:hAnsi="Times New Roman" w:cs="Times New Roman"/>
                <w:b/>
                <w:lang w:val="uk-UA"/>
              </w:rPr>
            </w:pPr>
          </w:p>
        </w:tc>
        <w:tc>
          <w:tcPr>
            <w:tcW w:w="669" w:type="dxa"/>
          </w:tcPr>
          <w:p w:rsidR="00FE47E1" w:rsidRPr="00FE47E1" w:rsidRDefault="00FE47E1" w:rsidP="00FE47E1">
            <w:pPr>
              <w:spacing w:line="360" w:lineRule="auto"/>
              <w:jc w:val="both"/>
              <w:rPr>
                <w:rFonts w:ascii="Times New Roman" w:hAnsi="Times New Roman" w:cs="Times New Roman"/>
                <w:lang w:val="uk-UA"/>
              </w:rPr>
            </w:pPr>
            <w:r w:rsidRPr="00FE47E1">
              <w:rPr>
                <w:rFonts w:ascii="Times New Roman" w:hAnsi="Times New Roman" w:cs="Times New Roman"/>
                <w:lang w:val="uk-UA"/>
              </w:rPr>
              <w:t>П</w:t>
            </w:r>
          </w:p>
        </w:tc>
        <w:tc>
          <w:tcPr>
            <w:tcW w:w="708" w:type="dxa"/>
          </w:tcPr>
          <w:p w:rsidR="00FE47E1" w:rsidRPr="00FE47E1" w:rsidRDefault="00FE47E1" w:rsidP="00FE47E1">
            <w:pPr>
              <w:spacing w:line="360" w:lineRule="auto"/>
              <w:jc w:val="both"/>
              <w:rPr>
                <w:rFonts w:ascii="Times New Roman" w:hAnsi="Times New Roman" w:cs="Times New Roman"/>
                <w:lang w:val="uk-UA"/>
              </w:rPr>
            </w:pPr>
            <w:r w:rsidRPr="00FE47E1">
              <w:rPr>
                <w:rFonts w:ascii="Times New Roman" w:hAnsi="Times New Roman" w:cs="Times New Roman"/>
                <w:lang w:val="uk-UA"/>
              </w:rPr>
              <w:t>С</w:t>
            </w:r>
          </w:p>
        </w:tc>
        <w:tc>
          <w:tcPr>
            <w:tcW w:w="709" w:type="dxa"/>
          </w:tcPr>
          <w:p w:rsidR="00FE47E1" w:rsidRPr="00FE47E1" w:rsidRDefault="00FE47E1" w:rsidP="00FE47E1">
            <w:pPr>
              <w:spacing w:line="360" w:lineRule="auto"/>
              <w:jc w:val="both"/>
              <w:rPr>
                <w:rFonts w:ascii="Times New Roman" w:hAnsi="Times New Roman" w:cs="Times New Roman"/>
                <w:lang w:val="uk-UA"/>
              </w:rPr>
            </w:pPr>
            <w:r w:rsidRPr="00FE47E1">
              <w:rPr>
                <w:rFonts w:ascii="Times New Roman" w:hAnsi="Times New Roman" w:cs="Times New Roman"/>
                <w:lang w:val="uk-UA"/>
              </w:rPr>
              <w:t>Д</w:t>
            </w:r>
          </w:p>
        </w:tc>
        <w:tc>
          <w:tcPr>
            <w:tcW w:w="709" w:type="dxa"/>
          </w:tcPr>
          <w:p w:rsidR="00FE47E1" w:rsidRPr="00FE47E1" w:rsidRDefault="00FE47E1" w:rsidP="00FE47E1">
            <w:pPr>
              <w:spacing w:line="360" w:lineRule="auto"/>
              <w:jc w:val="both"/>
              <w:rPr>
                <w:rFonts w:ascii="Times New Roman" w:hAnsi="Times New Roman" w:cs="Times New Roman"/>
                <w:lang w:val="uk-UA"/>
              </w:rPr>
            </w:pPr>
            <w:r w:rsidRPr="00FE47E1">
              <w:rPr>
                <w:rFonts w:ascii="Times New Roman" w:hAnsi="Times New Roman" w:cs="Times New Roman"/>
                <w:lang w:val="uk-UA"/>
              </w:rPr>
              <w:t>В</w:t>
            </w:r>
          </w:p>
        </w:tc>
        <w:tc>
          <w:tcPr>
            <w:tcW w:w="1276" w:type="dxa"/>
            <w:vMerge/>
            <w:vAlign w:val="center"/>
          </w:tcPr>
          <w:p w:rsidR="00FE47E1" w:rsidRPr="00FE47E1" w:rsidRDefault="00FE47E1" w:rsidP="00FE47E1">
            <w:pPr>
              <w:spacing w:line="360" w:lineRule="auto"/>
              <w:jc w:val="both"/>
              <w:rPr>
                <w:rFonts w:ascii="Times New Roman" w:hAnsi="Times New Roman" w:cs="Times New Roman"/>
                <w:b/>
                <w:lang w:val="uk-UA"/>
              </w:rPr>
            </w:pPr>
          </w:p>
        </w:tc>
      </w:tr>
      <w:tr w:rsidR="00FE47E1" w:rsidRPr="00FE47E1" w:rsidTr="00205500">
        <w:tc>
          <w:tcPr>
            <w:tcW w:w="1985" w:type="dxa"/>
            <w:vMerge w:val="restart"/>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українська мова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Загниборода</w:t>
            </w:r>
            <w:proofErr w:type="spellEnd"/>
            <w:r w:rsidRPr="00FE47E1">
              <w:rPr>
                <w:rFonts w:ascii="Times New Roman" w:hAnsi="Times New Roman" w:cs="Times New Roman"/>
                <w:lang w:val="uk-UA"/>
              </w:rPr>
              <w:t xml:space="preserve"> Н.С.</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10</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1276"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lang w:val="uk-UA"/>
              </w:rPr>
              <w:t>78</w:t>
            </w:r>
          </w:p>
        </w:tc>
      </w:tr>
      <w:tr w:rsidR="00FE47E1" w:rsidRPr="00FE47E1" w:rsidTr="00205500">
        <w:tc>
          <w:tcPr>
            <w:tcW w:w="1985" w:type="dxa"/>
            <w:vMerge/>
            <w:vAlign w:val="center"/>
          </w:tcPr>
          <w:p w:rsidR="00FE47E1" w:rsidRPr="00FE47E1" w:rsidRDefault="00FE47E1" w:rsidP="00FE47E1">
            <w:pPr>
              <w:spacing w:line="360" w:lineRule="auto"/>
              <w:jc w:val="center"/>
              <w:rPr>
                <w:rFonts w:ascii="Times New Roman" w:hAnsi="Times New Roman" w:cs="Times New Roman"/>
                <w:b/>
                <w:lang w:val="uk-UA"/>
              </w:rPr>
            </w:pP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Лапунько А.В</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21</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12</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w:t>
            </w:r>
          </w:p>
        </w:tc>
        <w:tc>
          <w:tcPr>
            <w:tcW w:w="1276"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38</w:t>
            </w:r>
          </w:p>
        </w:tc>
      </w:tr>
      <w:tr w:rsidR="00FE47E1" w:rsidRPr="00FE47E1" w:rsidTr="00205500">
        <w:tc>
          <w:tcPr>
            <w:tcW w:w="4102" w:type="dxa"/>
            <w:gridSpan w:val="2"/>
            <w:vAlign w:val="center"/>
          </w:tcPr>
          <w:p w:rsidR="00FE47E1" w:rsidRPr="00FE47E1" w:rsidRDefault="00FE47E1" w:rsidP="00FE47E1">
            <w:pPr>
              <w:spacing w:line="360" w:lineRule="auto"/>
              <w:rPr>
                <w:rFonts w:ascii="Times New Roman" w:hAnsi="Times New Roman" w:cs="Times New Roman"/>
                <w:b/>
                <w:lang w:val="uk-UA"/>
              </w:rPr>
            </w:pPr>
            <w:r w:rsidRPr="00FE47E1">
              <w:rPr>
                <w:rFonts w:ascii="Times New Roman" w:hAnsi="Times New Roman" w:cs="Times New Roman"/>
                <w:b/>
                <w:lang w:val="uk-UA"/>
              </w:rPr>
              <w:t>По предмету</w:t>
            </w:r>
          </w:p>
        </w:tc>
        <w:tc>
          <w:tcPr>
            <w:tcW w:w="900"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3</w:t>
            </w:r>
          </w:p>
        </w:tc>
        <w:tc>
          <w:tcPr>
            <w:tcW w:w="708"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13</w:t>
            </w:r>
          </w:p>
        </w:tc>
        <w:tc>
          <w:tcPr>
            <w:tcW w:w="709"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15</w:t>
            </w:r>
          </w:p>
        </w:tc>
        <w:tc>
          <w:tcPr>
            <w:tcW w:w="709"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4</w:t>
            </w:r>
          </w:p>
        </w:tc>
        <w:tc>
          <w:tcPr>
            <w:tcW w:w="1276"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 xml:space="preserve"> 54%</w:t>
            </w:r>
          </w:p>
        </w:tc>
      </w:tr>
      <w:tr w:rsidR="00FE47E1" w:rsidRPr="00FE47E1" w:rsidTr="00205500">
        <w:tc>
          <w:tcPr>
            <w:tcW w:w="1985" w:type="dxa"/>
            <w:vMerge w:val="restart"/>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українська література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Загниборода</w:t>
            </w:r>
            <w:proofErr w:type="spellEnd"/>
            <w:r w:rsidRPr="00FE47E1">
              <w:rPr>
                <w:rFonts w:ascii="Times New Roman" w:hAnsi="Times New Roman" w:cs="Times New Roman"/>
                <w:lang w:val="uk-UA"/>
              </w:rPr>
              <w:t xml:space="preserve"> Н.С.</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10</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1276"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78</w:t>
            </w:r>
          </w:p>
        </w:tc>
      </w:tr>
      <w:tr w:rsidR="00FE47E1" w:rsidRPr="00FE47E1" w:rsidTr="00205500">
        <w:tc>
          <w:tcPr>
            <w:tcW w:w="1985" w:type="dxa"/>
            <w:vMerge/>
            <w:vAlign w:val="center"/>
          </w:tcPr>
          <w:p w:rsidR="00FE47E1" w:rsidRPr="00FE47E1" w:rsidRDefault="00FE47E1" w:rsidP="00FE47E1">
            <w:pPr>
              <w:spacing w:line="360" w:lineRule="auto"/>
              <w:jc w:val="center"/>
              <w:rPr>
                <w:rFonts w:ascii="Times New Roman" w:hAnsi="Times New Roman" w:cs="Times New Roman"/>
                <w:b/>
                <w:lang w:val="uk-UA"/>
              </w:rPr>
            </w:pPr>
          </w:p>
        </w:tc>
        <w:tc>
          <w:tcPr>
            <w:tcW w:w="2117" w:type="dxa"/>
            <w:vAlign w:val="center"/>
          </w:tcPr>
          <w:p w:rsidR="00FE47E1" w:rsidRPr="00FE47E1" w:rsidRDefault="00FE47E1" w:rsidP="00FE47E1">
            <w:pPr>
              <w:spacing w:line="360" w:lineRule="auto"/>
              <w:rPr>
                <w:rFonts w:ascii="Times New Roman" w:hAnsi="Times New Roman" w:cs="Times New Roman"/>
                <w:b/>
                <w:lang w:val="uk-UA"/>
              </w:rPr>
            </w:pPr>
            <w:r w:rsidRPr="00FE47E1">
              <w:rPr>
                <w:rFonts w:ascii="Times New Roman" w:hAnsi="Times New Roman" w:cs="Times New Roman"/>
                <w:lang w:val="uk-UA"/>
              </w:rPr>
              <w:t>Лапунько А.В</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21</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8</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w:t>
            </w:r>
          </w:p>
        </w:tc>
        <w:tc>
          <w:tcPr>
            <w:tcW w:w="1276"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71</w:t>
            </w:r>
          </w:p>
        </w:tc>
      </w:tr>
      <w:tr w:rsidR="00FE47E1" w:rsidRPr="00FE47E1" w:rsidTr="00205500">
        <w:tc>
          <w:tcPr>
            <w:tcW w:w="4102" w:type="dxa"/>
            <w:gridSpan w:val="2"/>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b/>
                <w:lang w:val="uk-UA"/>
              </w:rPr>
              <w:t>По предмету</w:t>
            </w:r>
          </w:p>
        </w:tc>
        <w:tc>
          <w:tcPr>
            <w:tcW w:w="900"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2</w:t>
            </w:r>
          </w:p>
        </w:tc>
        <w:tc>
          <w:tcPr>
            <w:tcW w:w="708"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7</w:t>
            </w:r>
          </w:p>
        </w:tc>
        <w:tc>
          <w:tcPr>
            <w:tcW w:w="709"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18</w:t>
            </w:r>
          </w:p>
        </w:tc>
        <w:tc>
          <w:tcPr>
            <w:tcW w:w="709"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8</w:t>
            </w:r>
          </w:p>
        </w:tc>
        <w:tc>
          <w:tcPr>
            <w:tcW w:w="1276" w:type="dxa"/>
            <w:vAlign w:val="center"/>
          </w:tcPr>
          <w:p w:rsidR="00FE47E1" w:rsidRPr="00FE47E1" w:rsidRDefault="00FE47E1" w:rsidP="00FE47E1">
            <w:pPr>
              <w:spacing w:line="360" w:lineRule="auto"/>
              <w:jc w:val="center"/>
              <w:rPr>
                <w:rFonts w:ascii="Times New Roman" w:hAnsi="Times New Roman" w:cs="Times New Roman"/>
                <w:b/>
                <w:lang w:val="uk-UA"/>
              </w:rPr>
            </w:pPr>
            <w:r w:rsidRPr="00FE47E1">
              <w:rPr>
                <w:rFonts w:ascii="Times New Roman" w:hAnsi="Times New Roman" w:cs="Times New Roman"/>
                <w:b/>
                <w:lang w:val="uk-UA"/>
              </w:rPr>
              <w:t>47</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lastRenderedPageBreak/>
              <w:t>російська мова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Лапунько  В.М.</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31</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11</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58</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математика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Тарасюк Л.В.</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12</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13</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46</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інформатика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КирпичникЛ.В</w:t>
            </w:r>
            <w:proofErr w:type="spellEnd"/>
            <w:r w:rsidRPr="00FE47E1">
              <w:rPr>
                <w:rFonts w:ascii="Times New Roman" w:hAnsi="Times New Roman" w:cs="Times New Roman"/>
                <w:lang w:val="uk-UA"/>
              </w:rPr>
              <w:t>.</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9</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20</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6</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74</w:t>
            </w:r>
          </w:p>
        </w:tc>
      </w:tr>
      <w:tr w:rsidR="00FE47E1" w:rsidRPr="00FE47E1" w:rsidTr="00205500">
        <w:trPr>
          <w:trHeight w:val="280"/>
        </w:trPr>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фізика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КирпичникЛ.В</w:t>
            </w:r>
            <w:proofErr w:type="spellEnd"/>
            <w:r w:rsidRPr="00FE47E1">
              <w:rPr>
                <w:rFonts w:ascii="Times New Roman" w:hAnsi="Times New Roman" w:cs="Times New Roman"/>
                <w:lang w:val="uk-UA"/>
              </w:rPr>
              <w:t>.</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20</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8"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 xml:space="preserve">   9</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6</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50</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хімія</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Суменков</w:t>
            </w:r>
            <w:proofErr w:type="spellEnd"/>
            <w:r w:rsidRPr="00FE47E1">
              <w:rPr>
                <w:rFonts w:ascii="Times New Roman" w:hAnsi="Times New Roman" w:cs="Times New Roman"/>
                <w:lang w:val="uk-UA"/>
              </w:rPr>
              <w:t xml:space="preserve"> В.Д.</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20</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8</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45</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біологія</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Суменков</w:t>
            </w:r>
            <w:proofErr w:type="spellEnd"/>
            <w:r w:rsidRPr="00FE47E1">
              <w:rPr>
                <w:rFonts w:ascii="Times New Roman" w:hAnsi="Times New Roman" w:cs="Times New Roman"/>
                <w:lang w:val="uk-UA"/>
              </w:rPr>
              <w:t xml:space="preserve"> В.Д.</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28</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13</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12</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54</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природознавство</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Олексієнко</w:t>
            </w:r>
            <w:proofErr w:type="spellEnd"/>
            <w:r w:rsidRPr="00FE47E1">
              <w:rPr>
                <w:rFonts w:ascii="Times New Roman" w:hAnsi="Times New Roman" w:cs="Times New Roman"/>
                <w:lang w:val="uk-UA"/>
              </w:rPr>
              <w:t xml:space="preserve"> О.М.</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71</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географія</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Олексієнко</w:t>
            </w:r>
            <w:proofErr w:type="spellEnd"/>
            <w:r w:rsidRPr="00FE47E1">
              <w:rPr>
                <w:rFonts w:ascii="Times New Roman" w:hAnsi="Times New Roman" w:cs="Times New Roman"/>
                <w:lang w:val="uk-UA"/>
              </w:rPr>
              <w:t xml:space="preserve"> О.М.</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28</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6</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71</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історія України</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Ліщук</w:t>
            </w:r>
            <w:proofErr w:type="spellEnd"/>
            <w:r w:rsidRPr="00FE47E1">
              <w:rPr>
                <w:rFonts w:ascii="Times New Roman" w:hAnsi="Times New Roman" w:cs="Times New Roman"/>
                <w:lang w:val="uk-UA"/>
              </w:rPr>
              <w:t xml:space="preserve"> В.В.</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27</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8</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73</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всесвітня історія</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Ліщук</w:t>
            </w:r>
            <w:proofErr w:type="spellEnd"/>
            <w:r w:rsidRPr="00FE47E1">
              <w:rPr>
                <w:rFonts w:ascii="Times New Roman" w:hAnsi="Times New Roman" w:cs="Times New Roman"/>
                <w:lang w:val="uk-UA"/>
              </w:rPr>
              <w:t xml:space="preserve"> В.В.</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28</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15</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8</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75</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правознавство</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Ліщук</w:t>
            </w:r>
            <w:proofErr w:type="spellEnd"/>
            <w:r w:rsidRPr="00FE47E1">
              <w:rPr>
                <w:rFonts w:ascii="Times New Roman" w:hAnsi="Times New Roman" w:cs="Times New Roman"/>
                <w:lang w:val="uk-UA"/>
              </w:rPr>
              <w:t xml:space="preserve"> В.В.</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100%</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зарубіж</w:t>
            </w:r>
            <w:proofErr w:type="spellEnd"/>
            <w:r w:rsidRPr="00FE47E1">
              <w:rPr>
                <w:rFonts w:ascii="Times New Roman" w:hAnsi="Times New Roman" w:cs="Times New Roman"/>
                <w:lang w:val="uk-UA"/>
              </w:rPr>
              <w:t>. література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Максименко Н.О</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8</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18</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8</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74</w:t>
            </w:r>
          </w:p>
        </w:tc>
      </w:tr>
      <w:tr w:rsidR="00FE47E1" w:rsidRPr="00FE47E1" w:rsidTr="00205500">
        <w:trPr>
          <w:trHeight w:val="144"/>
        </w:trPr>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англійська мова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Панькова А.М.</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20</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60</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художня культура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Казанець І.А.</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4</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100%</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образ. мистецтво</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Казанець І.А.</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24</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87</w:t>
            </w:r>
          </w:p>
        </w:tc>
      </w:tr>
      <w:tr w:rsidR="00FE47E1" w:rsidRPr="00FE47E1" w:rsidTr="00205500">
        <w:trPr>
          <w:trHeight w:val="70"/>
        </w:trPr>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музичне мистецтво</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Олексієнко</w:t>
            </w:r>
            <w:proofErr w:type="spellEnd"/>
            <w:r w:rsidRPr="00FE47E1">
              <w:rPr>
                <w:rFonts w:ascii="Times New Roman" w:hAnsi="Times New Roman" w:cs="Times New Roman"/>
                <w:lang w:val="uk-UA"/>
              </w:rPr>
              <w:t xml:space="preserve"> О.М.</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24</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15</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91</w:t>
            </w:r>
          </w:p>
        </w:tc>
      </w:tr>
      <w:tr w:rsidR="00FE47E1" w:rsidRPr="00FE47E1" w:rsidTr="00205500">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труд. навчання</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Педоренко</w:t>
            </w:r>
            <w:proofErr w:type="spellEnd"/>
            <w:r w:rsidRPr="00FE47E1">
              <w:rPr>
                <w:rFonts w:ascii="Times New Roman" w:hAnsi="Times New Roman" w:cs="Times New Roman"/>
                <w:lang w:val="uk-UA"/>
              </w:rPr>
              <w:t xml:space="preserve"> С.І.</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25</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71</w:t>
            </w:r>
          </w:p>
        </w:tc>
      </w:tr>
      <w:tr w:rsidR="00FE47E1" w:rsidRPr="00FE47E1" w:rsidTr="00205500">
        <w:trPr>
          <w:trHeight w:val="231"/>
        </w:trPr>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основи здоров’я</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Лапунько В.М.</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35</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10</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14</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11</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71</w:t>
            </w:r>
          </w:p>
        </w:tc>
      </w:tr>
      <w:tr w:rsidR="00FE47E1" w:rsidRPr="00FE47E1" w:rsidTr="00205500">
        <w:trPr>
          <w:trHeight w:val="328"/>
        </w:trPr>
        <w:tc>
          <w:tcPr>
            <w:tcW w:w="1985" w:type="dxa"/>
            <w:vAlign w:val="center"/>
          </w:tcPr>
          <w:p w:rsidR="00FE47E1" w:rsidRPr="00FE47E1" w:rsidRDefault="00FE47E1" w:rsidP="00FE47E1">
            <w:pPr>
              <w:spacing w:line="360" w:lineRule="auto"/>
              <w:rPr>
                <w:rFonts w:ascii="Times New Roman" w:hAnsi="Times New Roman" w:cs="Times New Roman"/>
                <w:lang w:val="uk-UA"/>
              </w:rPr>
            </w:pPr>
            <w:r w:rsidRPr="00FE47E1">
              <w:rPr>
                <w:rFonts w:ascii="Times New Roman" w:hAnsi="Times New Roman" w:cs="Times New Roman"/>
                <w:lang w:val="uk-UA"/>
              </w:rPr>
              <w:t>фізична культура</w:t>
            </w:r>
          </w:p>
        </w:tc>
        <w:tc>
          <w:tcPr>
            <w:tcW w:w="2117" w:type="dxa"/>
            <w:vAlign w:val="center"/>
          </w:tcPr>
          <w:p w:rsidR="00FE47E1" w:rsidRPr="00FE47E1" w:rsidRDefault="00FE47E1" w:rsidP="00FE47E1">
            <w:pPr>
              <w:spacing w:line="360" w:lineRule="auto"/>
              <w:rPr>
                <w:rFonts w:ascii="Times New Roman" w:hAnsi="Times New Roman" w:cs="Times New Roman"/>
                <w:lang w:val="uk-UA"/>
              </w:rPr>
            </w:pPr>
            <w:proofErr w:type="spellStart"/>
            <w:r w:rsidRPr="00FE47E1">
              <w:rPr>
                <w:rFonts w:ascii="Times New Roman" w:hAnsi="Times New Roman" w:cs="Times New Roman"/>
                <w:lang w:val="uk-UA"/>
              </w:rPr>
              <w:t>Педоренко</w:t>
            </w:r>
            <w:proofErr w:type="spellEnd"/>
            <w:r w:rsidRPr="00FE47E1">
              <w:rPr>
                <w:rFonts w:ascii="Times New Roman" w:hAnsi="Times New Roman" w:cs="Times New Roman"/>
                <w:lang w:val="uk-UA"/>
              </w:rPr>
              <w:t xml:space="preserve"> С.І.</w:t>
            </w: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29</w:t>
            </w: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w:t>
            </w: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6</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18</w:t>
            </w: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5</w:t>
            </w:r>
          </w:p>
        </w:tc>
        <w:tc>
          <w:tcPr>
            <w:tcW w:w="1276" w:type="dxa"/>
          </w:tcPr>
          <w:p w:rsidR="00FE47E1" w:rsidRPr="00FE47E1" w:rsidRDefault="00FE47E1" w:rsidP="00FE47E1">
            <w:pPr>
              <w:spacing w:line="360" w:lineRule="auto"/>
              <w:jc w:val="center"/>
              <w:rPr>
                <w:rFonts w:ascii="Times New Roman" w:hAnsi="Times New Roman" w:cs="Times New Roman"/>
                <w:lang w:val="uk-UA"/>
              </w:rPr>
            </w:pPr>
            <w:r w:rsidRPr="00FE47E1">
              <w:rPr>
                <w:rFonts w:ascii="Times New Roman" w:hAnsi="Times New Roman" w:cs="Times New Roman"/>
                <w:lang w:val="uk-UA"/>
              </w:rPr>
              <w:t>79</w:t>
            </w:r>
          </w:p>
        </w:tc>
      </w:tr>
      <w:tr w:rsidR="00FE47E1" w:rsidRPr="00FE47E1" w:rsidTr="00205500">
        <w:trPr>
          <w:trHeight w:val="328"/>
        </w:trPr>
        <w:tc>
          <w:tcPr>
            <w:tcW w:w="1985" w:type="dxa"/>
            <w:vAlign w:val="center"/>
          </w:tcPr>
          <w:p w:rsidR="00FE47E1" w:rsidRPr="00FE47E1" w:rsidRDefault="00FE47E1" w:rsidP="00FE47E1">
            <w:pPr>
              <w:spacing w:line="360" w:lineRule="auto"/>
              <w:rPr>
                <w:rFonts w:ascii="Times New Roman" w:hAnsi="Times New Roman" w:cs="Times New Roman"/>
                <w:lang w:val="uk-UA"/>
              </w:rPr>
            </w:pPr>
          </w:p>
        </w:tc>
        <w:tc>
          <w:tcPr>
            <w:tcW w:w="2117" w:type="dxa"/>
            <w:vAlign w:val="center"/>
          </w:tcPr>
          <w:p w:rsidR="00FE47E1" w:rsidRPr="00FE47E1" w:rsidRDefault="00FE47E1" w:rsidP="00FE47E1">
            <w:pPr>
              <w:spacing w:line="360" w:lineRule="auto"/>
              <w:rPr>
                <w:rFonts w:ascii="Times New Roman" w:hAnsi="Times New Roman" w:cs="Times New Roman"/>
                <w:lang w:val="uk-UA"/>
              </w:rPr>
            </w:pPr>
          </w:p>
        </w:tc>
        <w:tc>
          <w:tcPr>
            <w:tcW w:w="900" w:type="dxa"/>
            <w:vAlign w:val="center"/>
          </w:tcPr>
          <w:p w:rsidR="00FE47E1" w:rsidRPr="00FE47E1" w:rsidRDefault="00FE47E1" w:rsidP="00FE47E1">
            <w:pPr>
              <w:spacing w:line="360" w:lineRule="auto"/>
              <w:jc w:val="center"/>
              <w:rPr>
                <w:rFonts w:ascii="Times New Roman" w:hAnsi="Times New Roman" w:cs="Times New Roman"/>
                <w:lang w:val="uk-UA"/>
              </w:rPr>
            </w:pPr>
          </w:p>
        </w:tc>
        <w:tc>
          <w:tcPr>
            <w:tcW w:w="669" w:type="dxa"/>
            <w:vAlign w:val="center"/>
          </w:tcPr>
          <w:p w:rsidR="00FE47E1" w:rsidRPr="00FE47E1" w:rsidRDefault="00FE47E1" w:rsidP="00FE47E1">
            <w:pPr>
              <w:spacing w:line="360" w:lineRule="auto"/>
              <w:jc w:val="center"/>
              <w:rPr>
                <w:rFonts w:ascii="Times New Roman" w:hAnsi="Times New Roman" w:cs="Times New Roman"/>
                <w:lang w:val="uk-UA"/>
              </w:rPr>
            </w:pPr>
          </w:p>
        </w:tc>
        <w:tc>
          <w:tcPr>
            <w:tcW w:w="708" w:type="dxa"/>
            <w:vAlign w:val="center"/>
          </w:tcPr>
          <w:p w:rsidR="00FE47E1" w:rsidRPr="00FE47E1" w:rsidRDefault="00FE47E1" w:rsidP="00FE47E1">
            <w:pPr>
              <w:spacing w:line="360" w:lineRule="auto"/>
              <w:jc w:val="center"/>
              <w:rPr>
                <w:rFonts w:ascii="Times New Roman" w:hAnsi="Times New Roman" w:cs="Times New Roman"/>
                <w:lang w:val="uk-UA"/>
              </w:rPr>
            </w:pP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p>
        </w:tc>
        <w:tc>
          <w:tcPr>
            <w:tcW w:w="709" w:type="dxa"/>
            <w:vAlign w:val="center"/>
          </w:tcPr>
          <w:p w:rsidR="00FE47E1" w:rsidRPr="00FE47E1" w:rsidRDefault="00FE47E1" w:rsidP="00FE47E1">
            <w:pPr>
              <w:spacing w:line="360" w:lineRule="auto"/>
              <w:jc w:val="center"/>
              <w:rPr>
                <w:rFonts w:ascii="Times New Roman" w:hAnsi="Times New Roman" w:cs="Times New Roman"/>
                <w:lang w:val="uk-UA"/>
              </w:rPr>
            </w:pPr>
          </w:p>
        </w:tc>
        <w:tc>
          <w:tcPr>
            <w:tcW w:w="1276" w:type="dxa"/>
          </w:tcPr>
          <w:p w:rsidR="00FE47E1" w:rsidRPr="00FE47E1" w:rsidRDefault="00FE47E1" w:rsidP="00FE47E1">
            <w:pPr>
              <w:spacing w:line="360" w:lineRule="auto"/>
              <w:jc w:val="center"/>
              <w:rPr>
                <w:rFonts w:ascii="Times New Roman" w:hAnsi="Times New Roman" w:cs="Times New Roman"/>
                <w:lang w:val="uk-UA"/>
              </w:rPr>
            </w:pPr>
          </w:p>
        </w:tc>
      </w:tr>
    </w:tbl>
    <w:p w:rsidR="00FE47E1" w:rsidRPr="00FE47E1" w:rsidRDefault="00FE47E1" w:rsidP="00FE47E1">
      <w:pPr>
        <w:tabs>
          <w:tab w:val="left" w:pos="1520"/>
        </w:tabs>
        <w:spacing w:line="360" w:lineRule="auto"/>
        <w:ind w:firstLine="567"/>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Даний стан справ свідчить про недостатність   адміністративного  контролю за станом викладання предметів, що в свою чергу призвело до зниження якості та результативності роботи   вчителів і відповідно рівня знань учнів.</w:t>
      </w:r>
    </w:p>
    <w:p w:rsidR="00FE47E1" w:rsidRPr="00FE47E1" w:rsidRDefault="00FE47E1" w:rsidP="00FE47E1">
      <w:pPr>
        <w:spacing w:line="360" w:lineRule="auto"/>
        <w:ind w:hanging="12"/>
        <w:jc w:val="both"/>
        <w:rPr>
          <w:rStyle w:val="FontStyle13"/>
          <w:lang w:val="uk-UA" w:eastAsia="uk-UA"/>
        </w:rPr>
      </w:pPr>
      <w:r w:rsidRPr="00FE47E1">
        <w:rPr>
          <w:rFonts w:ascii="Times New Roman" w:hAnsi="Times New Roman" w:cs="Times New Roman"/>
          <w:sz w:val="28"/>
          <w:szCs w:val="28"/>
          <w:lang w:val="uk-UA"/>
        </w:rPr>
        <w:lastRenderedPageBreak/>
        <w:t xml:space="preserve">           </w:t>
      </w:r>
      <w:proofErr w:type="spellStart"/>
      <w:r w:rsidRPr="00FE47E1">
        <w:rPr>
          <w:rFonts w:ascii="Times New Roman" w:hAnsi="Times New Roman" w:cs="Times New Roman"/>
          <w:sz w:val="28"/>
          <w:szCs w:val="28"/>
          <w:lang w:val="uk-UA"/>
        </w:rPr>
        <w:t>Неатестованих</w:t>
      </w:r>
      <w:proofErr w:type="spellEnd"/>
      <w:r w:rsidRPr="00FE47E1">
        <w:rPr>
          <w:rFonts w:ascii="Times New Roman" w:hAnsi="Times New Roman" w:cs="Times New Roman"/>
          <w:sz w:val="28"/>
          <w:szCs w:val="28"/>
          <w:lang w:val="uk-UA"/>
        </w:rPr>
        <w:t xml:space="preserve"> учнів протягом 3-х останніх років в школі немає</w:t>
      </w:r>
      <w:r w:rsidRPr="00FE47E1">
        <w:rPr>
          <w:rFonts w:ascii="Times New Roman" w:hAnsi="Times New Roman" w:cs="Times New Roman"/>
          <w:lang w:val="uk-UA"/>
        </w:rPr>
        <w:t xml:space="preserve">.                                                                                                                                                                            </w:t>
      </w:r>
      <w:r w:rsidRPr="00FE47E1">
        <w:rPr>
          <w:rStyle w:val="FontStyle13"/>
          <w:lang w:val="uk-UA" w:eastAsia="uk-UA"/>
        </w:rPr>
        <w:t xml:space="preserve">У школі постійно проводиться робота по виконанню програми «Обдарована дитина». </w:t>
      </w:r>
    </w:p>
    <w:p w:rsidR="00FE47E1" w:rsidRPr="00FE47E1" w:rsidRDefault="00FE47E1" w:rsidP="00FE47E1">
      <w:pPr>
        <w:spacing w:line="360" w:lineRule="auto"/>
        <w:ind w:hanging="12"/>
        <w:jc w:val="both"/>
        <w:rPr>
          <w:rStyle w:val="FontStyle13"/>
          <w:lang w:val="uk-UA"/>
        </w:rPr>
      </w:pPr>
      <w:r w:rsidRPr="00FE47E1">
        <w:rPr>
          <w:rStyle w:val="FontStyle13"/>
          <w:lang w:val="uk-UA" w:eastAsia="uk-UA"/>
        </w:rPr>
        <w:t>В ході її реалізації створено та постійно поповнюється банк даних про обдарованих учнів школи та відповідно спланована робота з ними.</w:t>
      </w:r>
    </w:p>
    <w:p w:rsidR="00FE47E1" w:rsidRPr="00FE47E1" w:rsidRDefault="00FE47E1" w:rsidP="00FE47E1">
      <w:pPr>
        <w:tabs>
          <w:tab w:val="left" w:pos="1520"/>
        </w:tabs>
        <w:spacing w:line="360" w:lineRule="auto"/>
        <w:ind w:firstLine="567"/>
        <w:jc w:val="both"/>
        <w:rPr>
          <w:rFonts w:ascii="Times New Roman" w:hAnsi="Times New Roman" w:cs="Times New Roman"/>
          <w:sz w:val="28"/>
          <w:szCs w:val="28"/>
          <w:lang w:val="uk-UA"/>
        </w:rPr>
      </w:pPr>
      <w:r w:rsidRPr="00FE47E1">
        <w:rPr>
          <w:rStyle w:val="FontStyle13"/>
          <w:lang w:val="uk-UA" w:eastAsia="uk-UA"/>
        </w:rPr>
        <w:t xml:space="preserve">Щорічно проходить І-й етап Всеукраїнських учнівських олімпіад з базових дисциплін, переможці яких беруть активну участь у районному етапі.   В минулому навчальному році    окремі  учителі  дещо покращили  роботу по підготовці учнів до олімпіад., що дало свої результати. </w:t>
      </w:r>
      <w:r w:rsidRPr="00FE47E1">
        <w:rPr>
          <w:rFonts w:ascii="Times New Roman" w:hAnsi="Times New Roman" w:cs="Times New Roman"/>
          <w:sz w:val="28"/>
          <w:szCs w:val="28"/>
          <w:lang w:val="uk-UA"/>
        </w:rPr>
        <w:t xml:space="preserve"> </w:t>
      </w:r>
    </w:p>
    <w:p w:rsidR="00FE47E1" w:rsidRPr="00FE47E1" w:rsidRDefault="00FE47E1" w:rsidP="00FE47E1">
      <w:pPr>
        <w:tabs>
          <w:tab w:val="left" w:pos="1520"/>
        </w:tabs>
        <w:spacing w:line="360" w:lineRule="auto"/>
        <w:ind w:firstLine="567"/>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2942"/>
      </w:tblGrid>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b/>
                <w:sz w:val="28"/>
                <w:szCs w:val="28"/>
                <w:lang w:val="uk-UA"/>
              </w:rPr>
            </w:pPr>
            <w:r w:rsidRPr="00FE47E1">
              <w:rPr>
                <w:rFonts w:ascii="Times New Roman" w:hAnsi="Times New Roman" w:cs="Times New Roman"/>
                <w:b/>
                <w:sz w:val="28"/>
                <w:szCs w:val="28"/>
                <w:lang w:val="uk-UA"/>
              </w:rPr>
              <w:t xml:space="preserve">         предмет</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sz w:val="28"/>
                <w:szCs w:val="28"/>
                <w:lang w:val="uk-UA"/>
              </w:rPr>
            </w:pPr>
            <w:r w:rsidRPr="00FE47E1">
              <w:rPr>
                <w:rFonts w:ascii="Times New Roman" w:hAnsi="Times New Roman" w:cs="Times New Roman"/>
                <w:b/>
                <w:sz w:val="28"/>
                <w:szCs w:val="28"/>
                <w:lang w:val="uk-UA"/>
              </w:rPr>
              <w:t>2015-2016н.р.(місце)</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sz w:val="28"/>
                <w:szCs w:val="28"/>
                <w:lang w:val="uk-UA"/>
              </w:rPr>
            </w:pPr>
            <w:r w:rsidRPr="00FE47E1">
              <w:rPr>
                <w:rFonts w:ascii="Times New Roman" w:hAnsi="Times New Roman" w:cs="Times New Roman"/>
                <w:b/>
                <w:sz w:val="28"/>
                <w:szCs w:val="28"/>
                <w:lang w:val="uk-UA"/>
              </w:rPr>
              <w:t>2016-2017н.р. (місце)</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b/>
                <w:sz w:val="28"/>
                <w:szCs w:val="28"/>
                <w:lang w:val="uk-UA"/>
              </w:rPr>
            </w:pPr>
            <w:r w:rsidRPr="00FE47E1">
              <w:rPr>
                <w:rFonts w:ascii="Times New Roman" w:hAnsi="Times New Roman" w:cs="Times New Roman"/>
                <w:sz w:val="28"/>
                <w:szCs w:val="28"/>
                <w:lang w:val="uk-UA"/>
              </w:rPr>
              <w:t xml:space="preserve">Українська мова                       </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26</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12</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Зарубіжна література                </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Математика</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3</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23</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Фізика</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20</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6</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Історія</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14</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17</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Хімія</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14</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5</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Англійська мова</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22</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Біологія</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33</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5</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Географія   </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22</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9</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Інформаційні технології</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23</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Правознавство</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26</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28</w:t>
            </w:r>
          </w:p>
        </w:tc>
      </w:tr>
      <w:tr w:rsidR="00FE47E1" w:rsidRPr="00FE47E1" w:rsidTr="00205500">
        <w:tc>
          <w:tcPr>
            <w:tcW w:w="3227" w:type="dxa"/>
          </w:tcPr>
          <w:p w:rsidR="00FE47E1" w:rsidRPr="00FE47E1" w:rsidRDefault="00FE47E1" w:rsidP="00FE47E1">
            <w:pPr>
              <w:tabs>
                <w:tab w:val="left" w:pos="1520"/>
              </w:tabs>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lastRenderedPageBreak/>
              <w:t>Трудове навчання</w:t>
            </w:r>
          </w:p>
        </w:tc>
        <w:tc>
          <w:tcPr>
            <w:tcW w:w="340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11</w:t>
            </w:r>
          </w:p>
        </w:tc>
        <w:tc>
          <w:tcPr>
            <w:tcW w:w="2942" w:type="dxa"/>
          </w:tcPr>
          <w:p w:rsidR="00FE47E1" w:rsidRPr="00FE47E1" w:rsidRDefault="00FE47E1" w:rsidP="00FE47E1">
            <w:pPr>
              <w:tabs>
                <w:tab w:val="left" w:pos="1520"/>
              </w:tabs>
              <w:spacing w:line="360" w:lineRule="auto"/>
              <w:jc w:val="center"/>
              <w:rPr>
                <w:rFonts w:ascii="Times New Roman" w:hAnsi="Times New Roman" w:cs="Times New Roman"/>
                <w:b/>
                <w:sz w:val="28"/>
                <w:szCs w:val="28"/>
                <w:lang w:val="uk-UA"/>
              </w:rPr>
            </w:pPr>
            <w:r w:rsidRPr="00FE47E1">
              <w:rPr>
                <w:rFonts w:ascii="Times New Roman" w:hAnsi="Times New Roman" w:cs="Times New Roman"/>
                <w:b/>
                <w:sz w:val="28"/>
                <w:szCs w:val="28"/>
                <w:lang w:val="uk-UA"/>
              </w:rPr>
              <w:t>16</w:t>
            </w:r>
          </w:p>
        </w:tc>
      </w:tr>
    </w:tbl>
    <w:p w:rsidR="00FE47E1" w:rsidRPr="00FE47E1" w:rsidRDefault="00FE47E1" w:rsidP="00FE47E1">
      <w:pPr>
        <w:pStyle w:val="Style3"/>
        <w:widowControl/>
        <w:spacing w:line="360" w:lineRule="auto"/>
        <w:ind w:firstLine="720"/>
        <w:rPr>
          <w:rStyle w:val="FontStyle13"/>
          <w:color w:val="FF0000"/>
          <w:lang w:val="uk-UA" w:eastAsia="uk-UA"/>
        </w:rPr>
      </w:pPr>
      <w:r w:rsidRPr="00FE47E1">
        <w:rPr>
          <w:rStyle w:val="FontStyle13"/>
          <w:color w:val="FF0000"/>
          <w:lang w:val="uk-UA" w:eastAsia="uk-UA"/>
        </w:rPr>
        <w:t xml:space="preserve">   </w:t>
      </w:r>
    </w:p>
    <w:p w:rsidR="00FE47E1" w:rsidRPr="00FE47E1" w:rsidRDefault="00FE47E1" w:rsidP="00FE47E1">
      <w:pPr>
        <w:tabs>
          <w:tab w:val="left" w:pos="1520"/>
        </w:tabs>
        <w:spacing w:line="360" w:lineRule="auto"/>
        <w:ind w:firstLine="567"/>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Результати  ІІ етапу олімпіад свідчать про те, що окремі   учасники олімпіад показали досить добрий рівень знань,   вміння застосовувати їх на практиці, робити узагальнення та висновки. Все це свідчить про  систематичну, цілеспрямовану роботу більшості учителів школи з дітьми, які мають підвищену мотивацію до навчання.</w:t>
      </w:r>
    </w:p>
    <w:p w:rsidR="00FE47E1" w:rsidRPr="00FE47E1" w:rsidRDefault="00FE47E1" w:rsidP="00FE47E1">
      <w:pPr>
        <w:pStyle w:val="Style3"/>
        <w:widowControl/>
        <w:spacing w:line="360" w:lineRule="auto"/>
        <w:ind w:firstLine="720"/>
        <w:rPr>
          <w:rStyle w:val="FontStyle13"/>
          <w:color w:val="FF0000"/>
          <w:lang w:val="uk-UA" w:eastAsia="uk-UA"/>
        </w:rPr>
      </w:pPr>
      <w:r w:rsidRPr="00FE47E1">
        <w:rPr>
          <w:sz w:val="28"/>
          <w:szCs w:val="28"/>
          <w:lang w:val="uk-UA"/>
        </w:rPr>
        <w:t xml:space="preserve">         Разом з тим, підсумки олімпіад свідчать про те, що об’єм та якість знань значної частини учнів не відповідають рівням </w:t>
      </w:r>
      <w:proofErr w:type="spellStart"/>
      <w:r w:rsidRPr="00FE47E1">
        <w:rPr>
          <w:sz w:val="28"/>
          <w:szCs w:val="28"/>
          <w:lang w:val="uk-UA"/>
        </w:rPr>
        <w:t>олімпіадних</w:t>
      </w:r>
      <w:proofErr w:type="spellEnd"/>
      <w:r w:rsidRPr="00FE47E1">
        <w:rPr>
          <w:sz w:val="28"/>
          <w:szCs w:val="28"/>
          <w:lang w:val="uk-UA"/>
        </w:rPr>
        <w:t xml:space="preserve"> вимог.</w:t>
      </w:r>
    </w:p>
    <w:p w:rsidR="00FE47E1" w:rsidRPr="00FE47E1" w:rsidRDefault="00FE47E1" w:rsidP="00FE47E1">
      <w:pPr>
        <w:pStyle w:val="Style9"/>
        <w:widowControl/>
        <w:spacing w:line="360" w:lineRule="auto"/>
        <w:ind w:firstLine="709"/>
        <w:rPr>
          <w:rStyle w:val="FontStyle13"/>
          <w:color w:val="FF0000"/>
          <w:lang w:val="uk-UA" w:eastAsia="uk-UA"/>
        </w:rPr>
      </w:pPr>
      <w:r w:rsidRPr="00FE47E1">
        <w:rPr>
          <w:rStyle w:val="FontStyle13"/>
          <w:lang w:val="uk-UA" w:eastAsia="uk-UA"/>
        </w:rPr>
        <w:t>Традиційними стали різноманітні заходи, що сприяють підвищенню інтелектуального рівня учнів, розвитку їх здібностей..</w:t>
      </w:r>
    </w:p>
    <w:p w:rsidR="00FE47E1" w:rsidRPr="00FE47E1" w:rsidRDefault="00FE47E1" w:rsidP="00FE47E1">
      <w:pPr>
        <w:pStyle w:val="a4"/>
        <w:shd w:val="clear" w:color="auto" w:fill="FFFFFF"/>
        <w:spacing w:before="0" w:beforeAutospacing="0" w:after="0" w:afterAutospacing="0" w:line="360" w:lineRule="auto"/>
        <w:ind w:firstLine="851"/>
        <w:jc w:val="both"/>
        <w:rPr>
          <w:color w:val="000000"/>
          <w:sz w:val="28"/>
          <w:szCs w:val="28"/>
        </w:rPr>
      </w:pPr>
      <w:r w:rsidRPr="00FE47E1">
        <w:rPr>
          <w:color w:val="000000"/>
          <w:sz w:val="28"/>
          <w:szCs w:val="28"/>
        </w:rPr>
        <w:t xml:space="preserve">З метою реалізації Концепції національно-патріотичного виховання дітей і молоді, плану роботи навчального закладу на 2016-2017 навчальний рік, з метою проведення </w:t>
      </w:r>
      <w:proofErr w:type="spellStart"/>
      <w:r w:rsidRPr="00FE47E1">
        <w:rPr>
          <w:color w:val="000000"/>
          <w:sz w:val="28"/>
          <w:szCs w:val="28"/>
        </w:rPr>
        <w:t>корекційно-розвивальної</w:t>
      </w:r>
      <w:proofErr w:type="spellEnd"/>
      <w:r w:rsidRPr="00FE47E1">
        <w:rPr>
          <w:color w:val="000000"/>
          <w:sz w:val="28"/>
          <w:szCs w:val="28"/>
        </w:rPr>
        <w:t xml:space="preserve"> роботи з дітьми, організації змістовного позаурочного дозвілля в навчальному закладі протягом 2016-2017 навчального року виховна робота була спрямована на:</w:t>
      </w:r>
    </w:p>
    <w:p w:rsidR="00FE47E1" w:rsidRPr="00FE47E1" w:rsidRDefault="00FE47E1" w:rsidP="00FE47E1">
      <w:pPr>
        <w:pStyle w:val="a4"/>
        <w:shd w:val="clear" w:color="auto" w:fill="FFFFFF"/>
        <w:spacing w:before="0" w:beforeAutospacing="0" w:after="0" w:afterAutospacing="0" w:line="360" w:lineRule="auto"/>
        <w:jc w:val="both"/>
        <w:rPr>
          <w:color w:val="000000"/>
          <w:sz w:val="28"/>
          <w:szCs w:val="28"/>
        </w:rPr>
      </w:pPr>
      <w:r w:rsidRPr="00FE47E1">
        <w:rPr>
          <w:color w:val="000000"/>
          <w:sz w:val="28"/>
          <w:szCs w:val="28"/>
        </w:rPr>
        <w:t>- духовний розвиток особистості, шанобливе ставлення до національно-культурних традицій, етики, культури, прав і обов’язків громадянина України, утвердження почуттів причетності до кращих надбань світової цивілізації;</w:t>
      </w:r>
    </w:p>
    <w:p w:rsidR="00FE47E1" w:rsidRPr="00FE47E1" w:rsidRDefault="00FE47E1" w:rsidP="00FE47E1">
      <w:pPr>
        <w:pStyle w:val="a4"/>
        <w:shd w:val="clear" w:color="auto" w:fill="FFFFFF"/>
        <w:spacing w:before="0" w:beforeAutospacing="0" w:after="0" w:afterAutospacing="0" w:line="360" w:lineRule="auto"/>
        <w:jc w:val="both"/>
        <w:rPr>
          <w:color w:val="000000"/>
          <w:sz w:val="28"/>
          <w:szCs w:val="28"/>
        </w:rPr>
      </w:pPr>
      <w:r w:rsidRPr="00FE47E1">
        <w:rPr>
          <w:color w:val="000000"/>
          <w:sz w:val="28"/>
          <w:szCs w:val="28"/>
        </w:rPr>
        <w:t>- ознайомлення та вивчення звичаїв, обрядів, традицій українського народу;</w:t>
      </w:r>
    </w:p>
    <w:p w:rsidR="00FE47E1" w:rsidRPr="00FE47E1" w:rsidRDefault="00FE47E1" w:rsidP="00FE47E1">
      <w:pPr>
        <w:pStyle w:val="a4"/>
        <w:shd w:val="clear" w:color="auto" w:fill="FFFFFF"/>
        <w:spacing w:before="0" w:beforeAutospacing="0" w:after="0" w:afterAutospacing="0" w:line="360" w:lineRule="auto"/>
        <w:jc w:val="both"/>
        <w:rPr>
          <w:color w:val="000000"/>
          <w:sz w:val="28"/>
          <w:szCs w:val="28"/>
        </w:rPr>
      </w:pPr>
      <w:r w:rsidRPr="00FE47E1">
        <w:rPr>
          <w:color w:val="000000"/>
          <w:sz w:val="28"/>
          <w:szCs w:val="28"/>
        </w:rPr>
        <w:t>- формування в учнів навичок культури здоров’я, безпечної поведінки;</w:t>
      </w:r>
    </w:p>
    <w:p w:rsidR="00FE47E1" w:rsidRPr="00FE47E1" w:rsidRDefault="00FE47E1" w:rsidP="00FE47E1">
      <w:pPr>
        <w:pStyle w:val="a4"/>
        <w:shd w:val="clear" w:color="auto" w:fill="FFFFFF"/>
        <w:spacing w:before="0" w:beforeAutospacing="0" w:after="0" w:afterAutospacing="0" w:line="360" w:lineRule="auto"/>
        <w:jc w:val="both"/>
        <w:rPr>
          <w:color w:val="000000"/>
          <w:sz w:val="28"/>
          <w:szCs w:val="28"/>
        </w:rPr>
      </w:pPr>
      <w:r w:rsidRPr="00FE47E1">
        <w:rPr>
          <w:color w:val="000000"/>
          <w:sz w:val="28"/>
          <w:szCs w:val="28"/>
        </w:rPr>
        <w:t xml:space="preserve">- підвищення рівня інформованості учнів (вихованців) з питань профілактики тютюнокуріння, алкоголізму, наркоманії, профілактики ВІЛ/ </w:t>
      </w:r>
      <w:proofErr w:type="spellStart"/>
      <w:r w:rsidRPr="00FE47E1">
        <w:rPr>
          <w:color w:val="000000"/>
          <w:sz w:val="28"/>
          <w:szCs w:val="28"/>
        </w:rPr>
        <w:t>СНІДу</w:t>
      </w:r>
      <w:proofErr w:type="spellEnd"/>
      <w:r w:rsidRPr="00FE47E1">
        <w:rPr>
          <w:color w:val="000000"/>
          <w:sz w:val="28"/>
          <w:szCs w:val="28"/>
        </w:rPr>
        <w:t>;</w:t>
      </w:r>
    </w:p>
    <w:p w:rsidR="00FE47E1" w:rsidRPr="00FE47E1" w:rsidRDefault="00FE47E1" w:rsidP="00FE47E1">
      <w:pPr>
        <w:pStyle w:val="a4"/>
        <w:shd w:val="clear" w:color="auto" w:fill="FFFFFF"/>
        <w:spacing w:before="0" w:beforeAutospacing="0" w:after="0" w:afterAutospacing="0" w:line="360" w:lineRule="auto"/>
        <w:jc w:val="both"/>
        <w:rPr>
          <w:color w:val="000000"/>
          <w:sz w:val="28"/>
          <w:szCs w:val="28"/>
        </w:rPr>
      </w:pPr>
      <w:r w:rsidRPr="00FE47E1">
        <w:rPr>
          <w:color w:val="000000"/>
          <w:sz w:val="28"/>
          <w:szCs w:val="28"/>
        </w:rPr>
        <w:t>- профілактику поширення ксенофобських і расистських проявів серед дітей і учнівської молоді; випадків фізичного і психічного насильства;</w:t>
      </w:r>
    </w:p>
    <w:p w:rsidR="00FE47E1" w:rsidRPr="00FE47E1" w:rsidRDefault="00FE47E1" w:rsidP="00FE47E1">
      <w:pPr>
        <w:pStyle w:val="a4"/>
        <w:shd w:val="clear" w:color="auto" w:fill="FFFFFF"/>
        <w:spacing w:before="0" w:beforeAutospacing="0" w:after="0" w:afterAutospacing="0" w:line="360" w:lineRule="auto"/>
        <w:jc w:val="both"/>
        <w:rPr>
          <w:color w:val="000000"/>
          <w:sz w:val="28"/>
          <w:szCs w:val="28"/>
        </w:rPr>
      </w:pPr>
      <w:r w:rsidRPr="00FE47E1">
        <w:rPr>
          <w:color w:val="000000"/>
          <w:sz w:val="28"/>
          <w:szCs w:val="28"/>
        </w:rPr>
        <w:t>- попередження торгівлі людьми, всіх форм експлуатації, втягнення у злочинну діяльність;</w:t>
      </w:r>
    </w:p>
    <w:p w:rsidR="00FE47E1" w:rsidRPr="00FE47E1" w:rsidRDefault="00FE47E1" w:rsidP="00FE47E1">
      <w:pPr>
        <w:pStyle w:val="a4"/>
        <w:shd w:val="clear" w:color="auto" w:fill="FFFFFF"/>
        <w:spacing w:before="0" w:beforeAutospacing="0" w:after="0" w:afterAutospacing="0" w:line="360" w:lineRule="auto"/>
        <w:jc w:val="both"/>
        <w:rPr>
          <w:color w:val="000000"/>
          <w:sz w:val="28"/>
          <w:szCs w:val="28"/>
        </w:rPr>
      </w:pPr>
      <w:r w:rsidRPr="00FE47E1">
        <w:rPr>
          <w:color w:val="000000"/>
          <w:sz w:val="28"/>
          <w:szCs w:val="28"/>
        </w:rPr>
        <w:t>- подолання злочинності та правопорушень серед неповнолітніх.</w:t>
      </w:r>
    </w:p>
    <w:p w:rsidR="00FE47E1" w:rsidRPr="00FE47E1" w:rsidRDefault="00FE47E1" w:rsidP="00FE47E1">
      <w:pPr>
        <w:pStyle w:val="a4"/>
        <w:shd w:val="clear" w:color="auto" w:fill="FFFFFF"/>
        <w:spacing w:before="0" w:beforeAutospacing="0" w:after="0" w:afterAutospacing="0" w:line="360" w:lineRule="auto"/>
        <w:ind w:firstLine="851"/>
        <w:jc w:val="both"/>
        <w:rPr>
          <w:color w:val="000000"/>
          <w:sz w:val="28"/>
          <w:szCs w:val="28"/>
        </w:rPr>
      </w:pPr>
      <w:r w:rsidRPr="00FE47E1">
        <w:rPr>
          <w:color w:val="000000"/>
          <w:sz w:val="28"/>
          <w:szCs w:val="28"/>
        </w:rPr>
        <w:lastRenderedPageBreak/>
        <w:t>Виховна робота в школі має чіткий та цілеспрямований характер, що дає можливість здійснювати плідну діяльність в наступних напрямках: громадянське виховання, робота з обдарованими учнями, розвиток творчої особистості, соціальний захист дітей, формування навичок здорового способу життя, робота з батьками, робота з дітьми девіантної поведінки, робота з профілактики дитячого травматизму, робота з попередження правопорушень.</w:t>
      </w:r>
    </w:p>
    <w:p w:rsidR="00FE47E1" w:rsidRPr="00FE47E1" w:rsidRDefault="00FE47E1" w:rsidP="00FE47E1">
      <w:pPr>
        <w:spacing w:line="360" w:lineRule="auto"/>
        <w:ind w:firstLine="748"/>
        <w:jc w:val="both"/>
        <w:rPr>
          <w:rFonts w:ascii="Times New Roman" w:hAnsi="Times New Roman" w:cs="Times New Roman"/>
          <w:color w:val="000000"/>
          <w:sz w:val="28"/>
          <w:szCs w:val="28"/>
          <w:lang w:val="uk-UA"/>
        </w:rPr>
      </w:pPr>
      <w:r w:rsidRPr="00FE47E1">
        <w:rPr>
          <w:rFonts w:ascii="Times New Roman" w:hAnsi="Times New Roman" w:cs="Times New Roman"/>
          <w:color w:val="000000"/>
          <w:sz w:val="28"/>
          <w:szCs w:val="28"/>
        </w:rPr>
        <w:t xml:space="preserve">В основу </w:t>
      </w:r>
      <w:proofErr w:type="spellStart"/>
      <w:r w:rsidRPr="00FE47E1">
        <w:rPr>
          <w:rFonts w:ascii="Times New Roman" w:hAnsi="Times New Roman" w:cs="Times New Roman"/>
          <w:color w:val="000000"/>
          <w:sz w:val="28"/>
          <w:szCs w:val="28"/>
        </w:rPr>
        <w:t>планування</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виховної</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роботи</w:t>
      </w:r>
      <w:proofErr w:type="spellEnd"/>
      <w:r w:rsidRPr="00FE47E1">
        <w:rPr>
          <w:rFonts w:ascii="Times New Roman" w:hAnsi="Times New Roman" w:cs="Times New Roman"/>
          <w:color w:val="000000"/>
          <w:sz w:val="28"/>
          <w:szCs w:val="28"/>
        </w:rPr>
        <w:t xml:space="preserve"> як </w:t>
      </w:r>
      <w:proofErr w:type="spellStart"/>
      <w:r w:rsidRPr="00FE47E1">
        <w:rPr>
          <w:rFonts w:ascii="Times New Roman" w:hAnsi="Times New Roman" w:cs="Times New Roman"/>
          <w:color w:val="000000"/>
          <w:sz w:val="28"/>
          <w:szCs w:val="28"/>
        </w:rPr>
        <w:t>класними</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керівниками</w:t>
      </w:r>
      <w:proofErr w:type="spellEnd"/>
      <w:r w:rsidRPr="00FE47E1">
        <w:rPr>
          <w:rFonts w:ascii="Times New Roman" w:hAnsi="Times New Roman" w:cs="Times New Roman"/>
          <w:color w:val="000000"/>
          <w:sz w:val="28"/>
          <w:szCs w:val="28"/>
        </w:rPr>
        <w:t xml:space="preserve">, так </w:t>
      </w:r>
      <w:proofErr w:type="spellStart"/>
      <w:r w:rsidRPr="00FE47E1">
        <w:rPr>
          <w:rFonts w:ascii="Times New Roman" w:hAnsi="Times New Roman" w:cs="Times New Roman"/>
          <w:color w:val="000000"/>
          <w:sz w:val="28"/>
          <w:szCs w:val="28"/>
        </w:rPr>
        <w:t>і</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адміністрацією</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покладено</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духовний</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розвиток</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особистості</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шанобливе</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ставлення</w:t>
      </w:r>
      <w:proofErr w:type="spellEnd"/>
      <w:r w:rsidRPr="00FE47E1">
        <w:rPr>
          <w:rFonts w:ascii="Times New Roman" w:hAnsi="Times New Roman" w:cs="Times New Roman"/>
          <w:color w:val="000000"/>
          <w:sz w:val="28"/>
          <w:szCs w:val="28"/>
        </w:rPr>
        <w:t xml:space="preserve"> до </w:t>
      </w:r>
      <w:proofErr w:type="spellStart"/>
      <w:r w:rsidRPr="00FE47E1">
        <w:rPr>
          <w:rFonts w:ascii="Times New Roman" w:hAnsi="Times New Roman" w:cs="Times New Roman"/>
          <w:color w:val="000000"/>
          <w:sz w:val="28"/>
          <w:szCs w:val="28"/>
        </w:rPr>
        <w:t>національно-культурних</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традицій</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оволодіння</w:t>
      </w:r>
      <w:proofErr w:type="spellEnd"/>
      <w:r w:rsidRPr="00FE47E1">
        <w:rPr>
          <w:rFonts w:ascii="Times New Roman" w:hAnsi="Times New Roman" w:cs="Times New Roman"/>
          <w:color w:val="000000"/>
          <w:sz w:val="28"/>
          <w:szCs w:val="28"/>
        </w:rPr>
        <w:t xml:space="preserve"> народною </w:t>
      </w:r>
      <w:proofErr w:type="spellStart"/>
      <w:r w:rsidRPr="00FE47E1">
        <w:rPr>
          <w:rFonts w:ascii="Times New Roman" w:hAnsi="Times New Roman" w:cs="Times New Roman"/>
          <w:color w:val="000000"/>
          <w:sz w:val="28"/>
          <w:szCs w:val="28"/>
        </w:rPr>
        <w:t>мораллю</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етикою</w:t>
      </w:r>
      <w:proofErr w:type="spellEnd"/>
      <w:r w:rsidRPr="00FE47E1">
        <w:rPr>
          <w:rFonts w:ascii="Times New Roman" w:hAnsi="Times New Roman" w:cs="Times New Roman"/>
          <w:color w:val="000000"/>
          <w:sz w:val="28"/>
          <w:szCs w:val="28"/>
        </w:rPr>
        <w:t xml:space="preserve">, культурою, правами </w:t>
      </w:r>
      <w:proofErr w:type="spellStart"/>
      <w:r w:rsidRPr="00FE47E1">
        <w:rPr>
          <w:rFonts w:ascii="Times New Roman" w:hAnsi="Times New Roman" w:cs="Times New Roman"/>
          <w:color w:val="000000"/>
          <w:sz w:val="28"/>
          <w:szCs w:val="28"/>
        </w:rPr>
        <w:t>і</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обов’язками</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громадянина</w:t>
      </w:r>
      <w:proofErr w:type="spellEnd"/>
      <w:r w:rsidRPr="00FE47E1">
        <w:rPr>
          <w:rFonts w:ascii="Times New Roman" w:hAnsi="Times New Roman" w:cs="Times New Roman"/>
          <w:color w:val="000000"/>
          <w:sz w:val="28"/>
          <w:szCs w:val="28"/>
        </w:rPr>
        <w:t xml:space="preserve"> </w:t>
      </w:r>
      <w:proofErr w:type="spellStart"/>
      <w:r w:rsidRPr="00FE47E1">
        <w:rPr>
          <w:rFonts w:ascii="Times New Roman" w:hAnsi="Times New Roman" w:cs="Times New Roman"/>
          <w:color w:val="000000"/>
          <w:sz w:val="28"/>
          <w:szCs w:val="28"/>
        </w:rPr>
        <w:t>України</w:t>
      </w:r>
      <w:proofErr w:type="spellEnd"/>
    </w:p>
    <w:p w:rsidR="00FE47E1" w:rsidRPr="00FE47E1" w:rsidRDefault="00FE47E1" w:rsidP="00FE47E1">
      <w:pPr>
        <w:spacing w:line="360" w:lineRule="auto"/>
        <w:ind w:firstLine="900"/>
        <w:jc w:val="both"/>
        <w:rPr>
          <w:rFonts w:ascii="Times New Roman" w:hAnsi="Times New Roman" w:cs="Times New Roman"/>
          <w:sz w:val="28"/>
          <w:szCs w:val="28"/>
          <w:lang w:val="uk-UA"/>
        </w:rPr>
      </w:pPr>
      <w:r w:rsidRPr="00FE47E1">
        <w:rPr>
          <w:rFonts w:ascii="Times New Roman" w:hAnsi="Times New Roman" w:cs="Times New Roman"/>
          <w:spacing w:val="-1"/>
          <w:sz w:val="28"/>
          <w:szCs w:val="28"/>
          <w:lang w:val="uk-UA"/>
        </w:rPr>
        <w:t xml:space="preserve">Питання виховної роботи висвітлюються на інформаційному центрі у вестибюлі </w:t>
      </w:r>
      <w:r w:rsidRPr="00FE47E1">
        <w:rPr>
          <w:rFonts w:ascii="Times New Roman" w:hAnsi="Times New Roman" w:cs="Times New Roman"/>
          <w:sz w:val="28"/>
          <w:szCs w:val="28"/>
          <w:lang w:val="uk-UA"/>
        </w:rPr>
        <w:t>школи і в класних куточках.</w:t>
      </w:r>
    </w:p>
    <w:p w:rsidR="00FE47E1" w:rsidRPr="00FE47E1" w:rsidRDefault="00FE47E1" w:rsidP="00FE47E1">
      <w:pPr>
        <w:shd w:val="clear" w:color="auto" w:fill="FFFFFF"/>
        <w:spacing w:line="360" w:lineRule="auto"/>
        <w:ind w:right="-5" w:firstLine="900"/>
        <w:jc w:val="both"/>
        <w:rPr>
          <w:rFonts w:ascii="Times New Roman" w:hAnsi="Times New Roman" w:cs="Times New Roman"/>
          <w:sz w:val="28"/>
          <w:szCs w:val="28"/>
        </w:rPr>
      </w:pPr>
      <w:r w:rsidRPr="00FE47E1">
        <w:rPr>
          <w:rFonts w:ascii="Times New Roman" w:hAnsi="Times New Roman" w:cs="Times New Roman"/>
          <w:spacing w:val="-1"/>
          <w:sz w:val="28"/>
          <w:szCs w:val="28"/>
          <w:lang w:val="uk-UA"/>
        </w:rPr>
        <w:t xml:space="preserve">Шкільний парламент систематично проводить рейди «Як ми бережемо підручники», </w:t>
      </w:r>
      <w:r w:rsidRPr="00FE47E1">
        <w:rPr>
          <w:rFonts w:ascii="Times New Roman" w:hAnsi="Times New Roman" w:cs="Times New Roman"/>
          <w:sz w:val="28"/>
          <w:szCs w:val="28"/>
          <w:lang w:val="uk-UA"/>
        </w:rPr>
        <w:t>«Відкритий портфель», «Твій зовнішній вигляд».</w:t>
      </w:r>
    </w:p>
    <w:p w:rsidR="00FE47E1" w:rsidRPr="00FE47E1" w:rsidRDefault="00FE47E1" w:rsidP="00FE47E1">
      <w:pPr>
        <w:widowControl w:val="0"/>
        <w:shd w:val="clear" w:color="auto" w:fill="FFFFFF"/>
        <w:autoSpaceDE w:val="0"/>
        <w:autoSpaceDN w:val="0"/>
        <w:adjustRightInd w:val="0"/>
        <w:spacing w:line="360" w:lineRule="auto"/>
        <w:ind w:right="-5" w:firstLine="900"/>
        <w:jc w:val="both"/>
        <w:rPr>
          <w:rFonts w:ascii="Times New Roman" w:hAnsi="Times New Roman" w:cs="Times New Roman"/>
          <w:sz w:val="28"/>
          <w:szCs w:val="28"/>
          <w:lang w:val="uk-UA"/>
        </w:rPr>
      </w:pPr>
      <w:r w:rsidRPr="00FE47E1">
        <w:rPr>
          <w:rFonts w:ascii="Times New Roman" w:hAnsi="Times New Roman" w:cs="Times New Roman"/>
          <w:spacing w:val="-1"/>
          <w:sz w:val="28"/>
          <w:szCs w:val="28"/>
          <w:lang w:val="uk-UA"/>
        </w:rPr>
        <w:t xml:space="preserve">Щопонеділка у школі проводиться робоча лінійка, де порушуються питання </w:t>
      </w:r>
      <w:r w:rsidRPr="00FE47E1">
        <w:rPr>
          <w:rFonts w:ascii="Times New Roman" w:hAnsi="Times New Roman" w:cs="Times New Roman"/>
          <w:sz w:val="28"/>
          <w:szCs w:val="28"/>
          <w:lang w:val="uk-UA"/>
        </w:rPr>
        <w:t>навчання і виховання, санітарії і гігієни, охорони здоров'я учнів.</w:t>
      </w:r>
    </w:p>
    <w:p w:rsidR="00FE47E1" w:rsidRPr="00FE47E1" w:rsidRDefault="00FE47E1" w:rsidP="00FE47E1">
      <w:pPr>
        <w:pStyle w:val="Style6"/>
        <w:widowControl/>
        <w:spacing w:line="360" w:lineRule="auto"/>
        <w:ind w:firstLine="709"/>
        <w:rPr>
          <w:rStyle w:val="FontStyle13"/>
          <w:lang w:val="uk-UA" w:eastAsia="uk-UA"/>
        </w:rPr>
      </w:pPr>
      <w:r w:rsidRPr="00FE47E1">
        <w:rPr>
          <w:rStyle w:val="FontStyle13"/>
          <w:lang w:val="uk-UA" w:eastAsia="uk-UA"/>
        </w:rPr>
        <w:t xml:space="preserve">   Питання виховної роботи висвітлюються на нарадах, оперативках, робочих лінійках.</w:t>
      </w:r>
    </w:p>
    <w:p w:rsidR="00FE47E1" w:rsidRPr="00FE47E1" w:rsidRDefault="00FE47E1" w:rsidP="00FE47E1">
      <w:pPr>
        <w:tabs>
          <w:tab w:val="left" w:pos="3820"/>
          <w:tab w:val="left" w:pos="5340"/>
        </w:tabs>
        <w:spacing w:line="360" w:lineRule="auto"/>
        <w:ind w:firstLine="720"/>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У центрі уваги педагогічного колективу школи постійно перебуває питання профілактики правопорушень серед неповнолітніх. На вирішення  цієї проблеми в школі діють:</w:t>
      </w:r>
    </w:p>
    <w:p w:rsidR="00FE47E1" w:rsidRPr="00FE47E1" w:rsidRDefault="00FE47E1" w:rsidP="00FE47E1">
      <w:pPr>
        <w:pStyle w:val="HTML"/>
        <w:spacing w:line="360" w:lineRule="auto"/>
        <w:jc w:val="both"/>
        <w:rPr>
          <w:rFonts w:ascii="Times New Roman" w:hAnsi="Times New Roman"/>
          <w:color w:val="auto"/>
          <w:sz w:val="28"/>
          <w:szCs w:val="28"/>
          <w:lang w:val="uk-UA"/>
        </w:rPr>
      </w:pPr>
      <w:r w:rsidRPr="00FE47E1">
        <w:rPr>
          <w:rFonts w:ascii="Times New Roman" w:hAnsi="Times New Roman"/>
          <w:color w:val="auto"/>
          <w:sz w:val="28"/>
          <w:szCs w:val="28"/>
          <w:lang w:val="uk-UA"/>
        </w:rPr>
        <w:t>- районна цільова соціальна комплексна програма підтримки сім’ї,</w:t>
      </w:r>
      <w:proofErr w:type="spellStart"/>
      <w:r w:rsidRPr="00FE47E1">
        <w:rPr>
          <w:rFonts w:ascii="Times New Roman" w:hAnsi="Times New Roman"/>
          <w:color w:val="auto"/>
          <w:sz w:val="28"/>
          <w:szCs w:val="28"/>
          <w:lang w:val="uk-UA"/>
        </w:rPr>
        <w:t>демографіч-</w:t>
      </w:r>
      <w:proofErr w:type="spellEnd"/>
    </w:p>
    <w:p w:rsidR="00FE47E1" w:rsidRPr="00FE47E1" w:rsidRDefault="00FE47E1" w:rsidP="00FE47E1">
      <w:pPr>
        <w:pStyle w:val="HTML"/>
        <w:spacing w:line="360" w:lineRule="auto"/>
        <w:jc w:val="both"/>
        <w:rPr>
          <w:rFonts w:ascii="Times New Roman" w:hAnsi="Times New Roman"/>
          <w:color w:val="auto"/>
          <w:sz w:val="28"/>
          <w:szCs w:val="28"/>
          <w:lang w:val="uk-UA"/>
        </w:rPr>
      </w:pPr>
      <w:proofErr w:type="spellStart"/>
      <w:r w:rsidRPr="00FE47E1">
        <w:rPr>
          <w:rFonts w:ascii="Times New Roman" w:hAnsi="Times New Roman"/>
          <w:color w:val="auto"/>
          <w:sz w:val="28"/>
          <w:szCs w:val="28"/>
          <w:lang w:val="uk-UA"/>
        </w:rPr>
        <w:t>ного</w:t>
      </w:r>
      <w:proofErr w:type="spellEnd"/>
      <w:r w:rsidRPr="00FE47E1">
        <w:rPr>
          <w:rFonts w:ascii="Times New Roman" w:hAnsi="Times New Roman"/>
          <w:color w:val="auto"/>
          <w:sz w:val="28"/>
          <w:szCs w:val="28"/>
          <w:lang w:val="uk-UA"/>
        </w:rPr>
        <w:t xml:space="preserve"> розвитку, попередження торгівлі людьми, запобіганню насильства в сім’ї та забезпечення рівних прав і можливостей жінок та чоловіків на період до 2020 року;</w:t>
      </w:r>
    </w:p>
    <w:p w:rsidR="00FE47E1" w:rsidRPr="00FE47E1" w:rsidRDefault="00FE47E1" w:rsidP="00FE47E1">
      <w:pPr>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lastRenderedPageBreak/>
        <w:t>-р</w:t>
      </w:r>
      <w:proofErr w:type="spellStart"/>
      <w:r w:rsidRPr="00FE47E1">
        <w:rPr>
          <w:rFonts w:ascii="Times New Roman" w:hAnsi="Times New Roman" w:cs="Times New Roman"/>
          <w:sz w:val="28"/>
          <w:szCs w:val="28"/>
        </w:rPr>
        <w:t>айонн</w:t>
      </w:r>
      <w:proofErr w:type="spellEnd"/>
      <w:r w:rsidRPr="00FE47E1">
        <w:rPr>
          <w:rFonts w:ascii="Times New Roman" w:hAnsi="Times New Roman" w:cs="Times New Roman"/>
          <w:sz w:val="28"/>
          <w:szCs w:val="28"/>
          <w:lang w:val="uk-UA"/>
        </w:rPr>
        <w:t>а</w:t>
      </w:r>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rPr>
        <w:t>Програм</w:t>
      </w:r>
      <w:proofErr w:type="spellEnd"/>
      <w:r w:rsidRPr="00FE47E1">
        <w:rPr>
          <w:rFonts w:ascii="Times New Roman" w:hAnsi="Times New Roman" w:cs="Times New Roman"/>
          <w:sz w:val="28"/>
          <w:szCs w:val="28"/>
          <w:lang w:val="uk-UA"/>
        </w:rPr>
        <w:t>а</w:t>
      </w:r>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rPr>
        <w:t>роботи</w:t>
      </w:r>
      <w:proofErr w:type="spellEnd"/>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rPr>
        <w:t>з</w:t>
      </w:r>
      <w:proofErr w:type="spellEnd"/>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rPr>
        <w:t>обдарованою</w:t>
      </w:r>
      <w:proofErr w:type="spellEnd"/>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rPr>
        <w:t>і</w:t>
      </w:r>
      <w:proofErr w:type="spellEnd"/>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rPr>
        <w:t>талановитою</w:t>
      </w:r>
      <w:proofErr w:type="spellEnd"/>
      <w:r w:rsidRPr="00FE47E1">
        <w:rPr>
          <w:rFonts w:ascii="Times New Roman" w:hAnsi="Times New Roman" w:cs="Times New Roman"/>
          <w:sz w:val="28"/>
          <w:szCs w:val="28"/>
        </w:rPr>
        <w:t xml:space="preserve"> </w:t>
      </w:r>
      <w:proofErr w:type="spellStart"/>
      <w:r w:rsidRPr="00FE47E1">
        <w:rPr>
          <w:rFonts w:ascii="Times New Roman" w:hAnsi="Times New Roman" w:cs="Times New Roman"/>
          <w:sz w:val="28"/>
          <w:szCs w:val="28"/>
        </w:rPr>
        <w:t>молоддю</w:t>
      </w:r>
      <w:proofErr w:type="spellEnd"/>
      <w:r w:rsidRPr="00FE47E1">
        <w:rPr>
          <w:rFonts w:ascii="Times New Roman" w:hAnsi="Times New Roman" w:cs="Times New Roman"/>
          <w:sz w:val="28"/>
          <w:szCs w:val="28"/>
          <w:lang w:val="uk-UA"/>
        </w:rPr>
        <w:t xml:space="preserve">   </w:t>
      </w:r>
      <w:r w:rsidRPr="00FE47E1">
        <w:rPr>
          <w:rFonts w:ascii="Times New Roman" w:hAnsi="Times New Roman" w:cs="Times New Roman"/>
          <w:sz w:val="28"/>
          <w:szCs w:val="28"/>
        </w:rPr>
        <w:t>на 2012-2017 роки</w:t>
      </w:r>
      <w:r w:rsidRPr="00FE47E1">
        <w:rPr>
          <w:rFonts w:ascii="Times New Roman" w:hAnsi="Times New Roman" w:cs="Times New Roman"/>
          <w:sz w:val="28"/>
          <w:szCs w:val="28"/>
          <w:lang w:val="uk-UA"/>
        </w:rPr>
        <w:t>;</w:t>
      </w:r>
    </w:p>
    <w:p w:rsidR="00FE47E1" w:rsidRPr="00FE47E1" w:rsidRDefault="00FE47E1" w:rsidP="00FE47E1">
      <w:pPr>
        <w:spacing w:line="360" w:lineRule="auto"/>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 </w:t>
      </w:r>
      <w:r w:rsidRPr="00FE47E1">
        <w:rPr>
          <w:rStyle w:val="rvts23"/>
          <w:rFonts w:ascii="Times New Roman" w:hAnsi="Times New Roman" w:cs="Times New Roman"/>
          <w:sz w:val="28"/>
          <w:szCs w:val="28"/>
          <w:lang w:val="uk-UA"/>
        </w:rPr>
        <w:t>д</w:t>
      </w:r>
      <w:proofErr w:type="spellStart"/>
      <w:r w:rsidRPr="00FE47E1">
        <w:rPr>
          <w:rStyle w:val="rvts23"/>
          <w:rFonts w:ascii="Times New Roman" w:hAnsi="Times New Roman" w:cs="Times New Roman"/>
          <w:sz w:val="28"/>
          <w:szCs w:val="28"/>
        </w:rPr>
        <w:t>ержавн</w:t>
      </w:r>
      <w:proofErr w:type="spellEnd"/>
      <w:r w:rsidRPr="00FE47E1">
        <w:rPr>
          <w:rStyle w:val="rvts23"/>
          <w:rFonts w:ascii="Times New Roman" w:hAnsi="Times New Roman" w:cs="Times New Roman"/>
          <w:sz w:val="28"/>
          <w:szCs w:val="28"/>
          <w:lang w:val="uk-UA"/>
        </w:rPr>
        <w:t xml:space="preserve">а </w:t>
      </w:r>
      <w:proofErr w:type="spellStart"/>
      <w:r w:rsidRPr="00FE47E1">
        <w:rPr>
          <w:rStyle w:val="rvts23"/>
          <w:rFonts w:ascii="Times New Roman" w:hAnsi="Times New Roman" w:cs="Times New Roman"/>
          <w:sz w:val="28"/>
          <w:szCs w:val="28"/>
        </w:rPr>
        <w:t>соціальн</w:t>
      </w:r>
      <w:proofErr w:type="spellEnd"/>
      <w:r w:rsidRPr="00FE47E1">
        <w:rPr>
          <w:rStyle w:val="rvts23"/>
          <w:rFonts w:ascii="Times New Roman" w:hAnsi="Times New Roman" w:cs="Times New Roman"/>
          <w:sz w:val="28"/>
          <w:szCs w:val="28"/>
          <w:lang w:val="uk-UA"/>
        </w:rPr>
        <w:t xml:space="preserve">а </w:t>
      </w:r>
      <w:r w:rsidRPr="00FE47E1">
        <w:rPr>
          <w:rStyle w:val="rvts23"/>
          <w:rFonts w:ascii="Times New Roman" w:hAnsi="Times New Roman" w:cs="Times New Roman"/>
          <w:sz w:val="28"/>
          <w:szCs w:val="28"/>
        </w:rPr>
        <w:t xml:space="preserve"> </w:t>
      </w:r>
      <w:proofErr w:type="spellStart"/>
      <w:r w:rsidRPr="00FE47E1">
        <w:rPr>
          <w:rStyle w:val="rvts23"/>
          <w:rFonts w:ascii="Times New Roman" w:hAnsi="Times New Roman" w:cs="Times New Roman"/>
          <w:sz w:val="28"/>
          <w:szCs w:val="28"/>
        </w:rPr>
        <w:t>програм</w:t>
      </w:r>
      <w:proofErr w:type="spellEnd"/>
      <w:r w:rsidRPr="00FE47E1">
        <w:rPr>
          <w:rStyle w:val="rvts23"/>
          <w:rFonts w:ascii="Times New Roman" w:hAnsi="Times New Roman" w:cs="Times New Roman"/>
          <w:sz w:val="28"/>
          <w:szCs w:val="28"/>
          <w:lang w:val="uk-UA"/>
        </w:rPr>
        <w:t>а</w:t>
      </w:r>
      <w:r w:rsidRPr="00FE47E1">
        <w:rPr>
          <w:rStyle w:val="rvts23"/>
          <w:rFonts w:ascii="Times New Roman" w:hAnsi="Times New Roman" w:cs="Times New Roman"/>
          <w:sz w:val="28"/>
          <w:szCs w:val="28"/>
        </w:rPr>
        <w:t xml:space="preserve"> </w:t>
      </w:r>
      <w:proofErr w:type="spellStart"/>
      <w:r w:rsidRPr="00FE47E1">
        <w:rPr>
          <w:rStyle w:val="rvts23"/>
          <w:rFonts w:ascii="Times New Roman" w:hAnsi="Times New Roman" w:cs="Times New Roman"/>
          <w:sz w:val="28"/>
          <w:szCs w:val="28"/>
        </w:rPr>
        <w:t>протидії</w:t>
      </w:r>
      <w:proofErr w:type="spellEnd"/>
      <w:r w:rsidRPr="00FE47E1">
        <w:rPr>
          <w:rStyle w:val="rvts23"/>
          <w:rFonts w:ascii="Times New Roman" w:hAnsi="Times New Roman" w:cs="Times New Roman"/>
          <w:sz w:val="28"/>
          <w:szCs w:val="28"/>
        </w:rPr>
        <w:t xml:space="preserve"> </w:t>
      </w:r>
      <w:proofErr w:type="spellStart"/>
      <w:r w:rsidRPr="00FE47E1">
        <w:rPr>
          <w:rStyle w:val="rvts23"/>
          <w:rFonts w:ascii="Times New Roman" w:hAnsi="Times New Roman" w:cs="Times New Roman"/>
          <w:sz w:val="28"/>
          <w:szCs w:val="28"/>
        </w:rPr>
        <w:t>торгівлі</w:t>
      </w:r>
      <w:proofErr w:type="spellEnd"/>
      <w:r w:rsidRPr="00FE47E1">
        <w:rPr>
          <w:rStyle w:val="rvts23"/>
          <w:rFonts w:ascii="Times New Roman" w:hAnsi="Times New Roman" w:cs="Times New Roman"/>
          <w:sz w:val="28"/>
          <w:szCs w:val="28"/>
        </w:rPr>
        <w:t xml:space="preserve"> людьми на </w:t>
      </w:r>
      <w:proofErr w:type="spellStart"/>
      <w:r w:rsidRPr="00FE47E1">
        <w:rPr>
          <w:rStyle w:val="rvts23"/>
          <w:rFonts w:ascii="Times New Roman" w:hAnsi="Times New Roman" w:cs="Times New Roman"/>
          <w:sz w:val="28"/>
          <w:szCs w:val="28"/>
        </w:rPr>
        <w:t>період</w:t>
      </w:r>
      <w:proofErr w:type="spellEnd"/>
      <w:r w:rsidRPr="00FE47E1">
        <w:rPr>
          <w:rStyle w:val="rvts23"/>
          <w:rFonts w:ascii="Times New Roman" w:hAnsi="Times New Roman" w:cs="Times New Roman"/>
          <w:sz w:val="28"/>
          <w:szCs w:val="28"/>
        </w:rPr>
        <w:t xml:space="preserve"> </w:t>
      </w:r>
      <w:r w:rsidRPr="00FE47E1">
        <w:rPr>
          <w:rStyle w:val="rvts23"/>
          <w:rFonts w:ascii="Times New Roman" w:hAnsi="Times New Roman" w:cs="Times New Roman"/>
          <w:sz w:val="28"/>
          <w:szCs w:val="28"/>
          <w:lang w:val="uk-UA"/>
        </w:rPr>
        <w:t xml:space="preserve"> до 2020 року.</w:t>
      </w:r>
    </w:p>
    <w:p w:rsidR="00FE47E1" w:rsidRPr="00FE47E1" w:rsidRDefault="00FE47E1" w:rsidP="00FE47E1">
      <w:pPr>
        <w:pStyle w:val="Style6"/>
        <w:widowControl/>
        <w:spacing w:line="360" w:lineRule="auto"/>
        <w:ind w:firstLine="974"/>
        <w:rPr>
          <w:rStyle w:val="FontStyle13"/>
          <w:lang w:val="uk-UA" w:eastAsia="uk-UA"/>
        </w:rPr>
      </w:pPr>
      <w:r w:rsidRPr="00FE47E1">
        <w:rPr>
          <w:sz w:val="28"/>
          <w:szCs w:val="28"/>
          <w:lang w:val="uk-UA"/>
        </w:rPr>
        <w:t xml:space="preserve">З метою попередження бездоглядності дітей та скоєння ними правопорушень, створення належних умов для їхнього фізичного, інтелектуального і духовного розвитку та підвищення рівня організації змістовного дозвілля у школі діє комісія з профілактики правопорушень, на засіданнях якої  розглядались питання організації оглядів-конкурсів, правового лекторію для батьків та учнів, залучення учнів «групи ризику » до проведення позакласної роботи, результатів рейдів шкільного парламенту щодо дотримання учнями правил поведінки, зокрема проведено бесіди з окремими батьками про виконання ними батьківських </w:t>
      </w:r>
      <w:proofErr w:type="spellStart"/>
      <w:r w:rsidRPr="00FE47E1">
        <w:rPr>
          <w:sz w:val="28"/>
          <w:szCs w:val="28"/>
          <w:lang w:val="uk-UA"/>
        </w:rPr>
        <w:t>обовязків</w:t>
      </w:r>
      <w:proofErr w:type="spellEnd"/>
      <w:r w:rsidRPr="00FE47E1">
        <w:rPr>
          <w:rStyle w:val="FontStyle13"/>
          <w:lang w:val="uk-UA" w:eastAsia="uk-UA"/>
        </w:rPr>
        <w:t xml:space="preserve"> </w:t>
      </w:r>
    </w:p>
    <w:p w:rsidR="00FE47E1" w:rsidRPr="00FE47E1" w:rsidRDefault="00FE47E1" w:rsidP="00FE47E1">
      <w:pPr>
        <w:pStyle w:val="Style2"/>
        <w:widowControl/>
        <w:spacing w:line="360" w:lineRule="auto"/>
        <w:rPr>
          <w:rStyle w:val="FontStyle13"/>
          <w:lang w:val="uk-UA" w:eastAsia="uk-UA"/>
        </w:rPr>
      </w:pPr>
      <w:r w:rsidRPr="00FE47E1">
        <w:rPr>
          <w:rStyle w:val="FontStyle13"/>
          <w:lang w:val="uk-UA" w:eastAsia="uk-UA"/>
        </w:rPr>
        <w:t>На протязі кількох останніх років на високому рівні проводиться спортивно-масова робота (</w:t>
      </w:r>
      <w:proofErr w:type="spellStart"/>
      <w:r w:rsidRPr="00FE47E1">
        <w:rPr>
          <w:rStyle w:val="FontStyle13"/>
          <w:lang w:val="uk-UA" w:eastAsia="uk-UA"/>
        </w:rPr>
        <w:t>уч</w:t>
      </w:r>
      <w:proofErr w:type="spellEnd"/>
      <w:r w:rsidRPr="00FE47E1">
        <w:rPr>
          <w:rStyle w:val="FontStyle13"/>
          <w:lang w:val="uk-UA" w:eastAsia="uk-UA"/>
        </w:rPr>
        <w:t xml:space="preserve">. </w:t>
      </w:r>
      <w:proofErr w:type="spellStart"/>
      <w:r w:rsidRPr="00FE47E1">
        <w:rPr>
          <w:rStyle w:val="FontStyle13"/>
          <w:lang w:val="uk-UA" w:eastAsia="uk-UA"/>
        </w:rPr>
        <w:t>Педоренко</w:t>
      </w:r>
      <w:proofErr w:type="spellEnd"/>
      <w:r w:rsidRPr="00FE47E1">
        <w:rPr>
          <w:rStyle w:val="FontStyle13"/>
          <w:lang w:val="uk-UA" w:eastAsia="uk-UA"/>
        </w:rPr>
        <w:t xml:space="preserve"> С.І.). Учні школи неодноразово отримували призові місця та ставали переможцями районних </w:t>
      </w:r>
      <w:proofErr w:type="spellStart"/>
      <w:r w:rsidRPr="00FE47E1">
        <w:rPr>
          <w:rStyle w:val="FontStyle13"/>
          <w:lang w:val="uk-UA" w:eastAsia="uk-UA"/>
        </w:rPr>
        <w:t>спартакіад</w:t>
      </w:r>
      <w:proofErr w:type="spellEnd"/>
      <w:r w:rsidRPr="00FE47E1">
        <w:rPr>
          <w:rStyle w:val="FontStyle13"/>
          <w:lang w:val="uk-UA" w:eastAsia="uk-UA"/>
        </w:rPr>
        <w:t xml:space="preserve"> та змагань, два роки поспіль школа тримає  першість у районному рейтингу. </w:t>
      </w:r>
    </w:p>
    <w:p w:rsidR="00FE47E1" w:rsidRPr="00FE47E1" w:rsidRDefault="00FE47E1" w:rsidP="00FE47E1">
      <w:pPr>
        <w:pStyle w:val="Style9"/>
        <w:widowControl/>
        <w:spacing w:line="360" w:lineRule="auto"/>
        <w:ind w:firstLine="709"/>
        <w:rPr>
          <w:rStyle w:val="FontStyle13"/>
          <w:lang w:val="uk-UA" w:eastAsia="uk-UA"/>
        </w:rPr>
      </w:pPr>
      <w:r w:rsidRPr="00FE47E1">
        <w:rPr>
          <w:rStyle w:val="FontStyle13"/>
          <w:lang w:val="uk-UA" w:eastAsia="uk-UA"/>
        </w:rPr>
        <w:t xml:space="preserve">В ході </w:t>
      </w:r>
      <w:proofErr w:type="spellStart"/>
      <w:r w:rsidRPr="00FE47E1">
        <w:rPr>
          <w:rStyle w:val="FontStyle13"/>
          <w:lang w:val="uk-UA" w:eastAsia="uk-UA"/>
        </w:rPr>
        <w:t>внутрішкільного</w:t>
      </w:r>
      <w:proofErr w:type="spellEnd"/>
      <w:r w:rsidRPr="00FE47E1">
        <w:rPr>
          <w:rStyle w:val="FontStyle13"/>
          <w:lang w:val="uk-UA" w:eastAsia="uk-UA"/>
        </w:rPr>
        <w:t xml:space="preserve"> контролю систематично здійснювалась перевірка стану ведення шкільної документації, відвідувались уроки та позакласні заходи, проводились адміністраторські контрольні роботи з окремих предметів, зрізи знань учнів 4, 9 класів з української мови та математики, 2 </w:t>
      </w:r>
      <w:r w:rsidRPr="00FE47E1">
        <w:rPr>
          <w:sz w:val="28"/>
          <w:szCs w:val="28"/>
          <w:lang w:val="uk-UA"/>
        </w:rPr>
        <w:t>моніторингових дослідження якості читання та розуміння тексту учнями 2-х класів</w:t>
      </w:r>
      <w:r w:rsidRPr="00FE47E1">
        <w:rPr>
          <w:rStyle w:val="FontStyle13"/>
          <w:lang w:val="uk-UA" w:eastAsia="uk-UA"/>
        </w:rPr>
        <w:t xml:space="preserve"> вивчалась система роботи учителів: історії – </w:t>
      </w:r>
      <w:proofErr w:type="spellStart"/>
      <w:r w:rsidRPr="00FE47E1">
        <w:rPr>
          <w:rStyle w:val="FontStyle13"/>
          <w:lang w:val="uk-UA" w:eastAsia="uk-UA"/>
        </w:rPr>
        <w:t>Ліщук</w:t>
      </w:r>
      <w:proofErr w:type="spellEnd"/>
      <w:r w:rsidRPr="00FE47E1">
        <w:rPr>
          <w:rStyle w:val="FontStyle13"/>
          <w:lang w:val="uk-UA" w:eastAsia="uk-UA"/>
        </w:rPr>
        <w:t xml:space="preserve"> В.В..; зарубіжної літератури – Максименко Н.О.,  учителя української мови та літератури Лапунько А.В., та стан викладання  відповідних предметів. </w:t>
      </w:r>
    </w:p>
    <w:p w:rsidR="00FE47E1" w:rsidRPr="00FE47E1" w:rsidRDefault="00FE47E1" w:rsidP="00FE47E1">
      <w:pPr>
        <w:tabs>
          <w:tab w:val="left" w:pos="980"/>
        </w:tabs>
        <w:spacing w:line="360" w:lineRule="auto"/>
        <w:ind w:firstLine="600"/>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Методична робота в школі проводилась згідно з Положенням про </w:t>
      </w:r>
      <w:proofErr w:type="spellStart"/>
      <w:r w:rsidRPr="00FE47E1">
        <w:rPr>
          <w:rFonts w:ascii="Times New Roman" w:hAnsi="Times New Roman" w:cs="Times New Roman"/>
          <w:sz w:val="28"/>
          <w:szCs w:val="28"/>
          <w:lang w:val="uk-UA"/>
        </w:rPr>
        <w:t>внутрішкільну</w:t>
      </w:r>
      <w:proofErr w:type="spellEnd"/>
      <w:r w:rsidRPr="00FE47E1">
        <w:rPr>
          <w:rFonts w:ascii="Times New Roman" w:hAnsi="Times New Roman" w:cs="Times New Roman"/>
          <w:sz w:val="28"/>
          <w:szCs w:val="28"/>
          <w:lang w:val="uk-UA"/>
        </w:rPr>
        <w:t xml:space="preserve"> методичну роботу, річним планом роботи школи і була спрямована на виконання Законів про освіту, «Про загальну середню  освіту» </w:t>
      </w:r>
      <w:r w:rsidRPr="00FE47E1">
        <w:rPr>
          <w:rFonts w:ascii="Times New Roman" w:hAnsi="Times New Roman" w:cs="Times New Roman"/>
          <w:sz w:val="28"/>
          <w:szCs w:val="28"/>
          <w:lang w:val="uk-UA"/>
        </w:rPr>
        <w:lastRenderedPageBreak/>
        <w:t>та на підвищення майстерності учителів, результативності їх праці, оптимізацію навчально-виховного процесу.</w:t>
      </w:r>
    </w:p>
    <w:p w:rsidR="00FE47E1" w:rsidRPr="00FE47E1" w:rsidRDefault="00FE47E1" w:rsidP="00FE47E1">
      <w:pPr>
        <w:spacing w:line="360" w:lineRule="auto"/>
        <w:ind w:firstLine="567"/>
        <w:jc w:val="both"/>
        <w:rPr>
          <w:rFonts w:ascii="Times New Roman" w:hAnsi="Times New Roman" w:cs="Times New Roman"/>
          <w:sz w:val="52"/>
          <w:szCs w:val="48"/>
          <w:lang w:val="uk-UA"/>
        </w:rPr>
      </w:pPr>
      <w:r w:rsidRPr="00FE47E1">
        <w:rPr>
          <w:rFonts w:ascii="Times New Roman" w:hAnsi="Times New Roman" w:cs="Times New Roman"/>
          <w:sz w:val="28"/>
          <w:szCs w:val="28"/>
          <w:lang w:val="uk-UA"/>
        </w:rPr>
        <w:t>У 2016-2017 навчальному році  педагогічний колектив школи розпочав роботу над темою «Роль національно-патріотичного виховання у формуванні в учнів громадянської компетентності»</w:t>
      </w:r>
    </w:p>
    <w:p w:rsidR="00FE47E1" w:rsidRPr="00FE47E1" w:rsidRDefault="00FE47E1" w:rsidP="00FE47E1">
      <w:pPr>
        <w:tabs>
          <w:tab w:val="left" w:pos="980"/>
        </w:tabs>
        <w:spacing w:line="360" w:lineRule="auto"/>
        <w:ind w:firstLine="600"/>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 Відповідно до наказу по школі №61 від 02.09.2016 </w:t>
      </w:r>
      <w:proofErr w:type="spellStart"/>
      <w:r w:rsidRPr="00FE47E1">
        <w:rPr>
          <w:rFonts w:ascii="Times New Roman" w:hAnsi="Times New Roman" w:cs="Times New Roman"/>
          <w:sz w:val="28"/>
          <w:szCs w:val="28"/>
          <w:lang w:val="uk-UA"/>
        </w:rPr>
        <w:t>н.р</w:t>
      </w:r>
      <w:proofErr w:type="spellEnd"/>
      <w:r w:rsidRPr="00FE47E1">
        <w:rPr>
          <w:rFonts w:ascii="Times New Roman" w:hAnsi="Times New Roman" w:cs="Times New Roman"/>
          <w:sz w:val="28"/>
          <w:szCs w:val="28"/>
          <w:lang w:val="uk-UA"/>
        </w:rPr>
        <w:t xml:space="preserve">. були сформовані методичні структурні підрозділи, зокрема: створена методична рада, методичне об’єднання учителів початкових класів та методичне об’єднання класних керівників, а також психолого-педагогічний семінар, робота яких була спрямована на вдосконалення форм та методів навчально-виховного процесу, підвищення кваліфікаційного рівня </w:t>
      </w:r>
      <w:proofErr w:type="spellStart"/>
      <w:r w:rsidRPr="00FE47E1">
        <w:rPr>
          <w:rFonts w:ascii="Times New Roman" w:hAnsi="Times New Roman" w:cs="Times New Roman"/>
          <w:sz w:val="28"/>
          <w:szCs w:val="28"/>
          <w:lang w:val="uk-UA"/>
        </w:rPr>
        <w:t>педпрацівників</w:t>
      </w:r>
      <w:proofErr w:type="spellEnd"/>
      <w:r w:rsidRPr="00FE47E1">
        <w:rPr>
          <w:rFonts w:ascii="Times New Roman" w:hAnsi="Times New Roman" w:cs="Times New Roman"/>
          <w:sz w:val="28"/>
          <w:szCs w:val="28"/>
          <w:lang w:val="uk-UA"/>
        </w:rPr>
        <w:t xml:space="preserve"> та вдосконалення їх методичної підготовки.</w:t>
      </w:r>
    </w:p>
    <w:p w:rsidR="00FE47E1" w:rsidRPr="00FE47E1" w:rsidRDefault="00FE47E1" w:rsidP="00FE47E1">
      <w:pPr>
        <w:spacing w:line="360" w:lineRule="auto"/>
        <w:ind w:firstLine="567"/>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Головною метою ШМО учителів початкових класів (керівник Максименко Ю.М. ), яке працювало над питанням  </w:t>
      </w:r>
      <w:r w:rsidRPr="00FE47E1">
        <w:rPr>
          <w:rFonts w:ascii="Times New Roman" w:hAnsi="Times New Roman" w:cs="Times New Roman"/>
          <w:sz w:val="28"/>
          <w:szCs w:val="48"/>
          <w:lang w:val="uk-UA"/>
        </w:rPr>
        <w:t>«Впровадження інноваційних технологій  навчання в початковій школі»</w:t>
      </w:r>
      <w:r w:rsidRPr="00FE47E1">
        <w:rPr>
          <w:rFonts w:ascii="Times New Roman" w:hAnsi="Times New Roman" w:cs="Times New Roman"/>
          <w:sz w:val="28"/>
          <w:szCs w:val="28"/>
          <w:lang w:val="uk-UA"/>
        </w:rPr>
        <w:t xml:space="preserve">  було розкриття нових можливостей уроку за рахунок впровадження передових інноваційних технологій навчання у початковій школі. Було проведено 5 засідань, на яких на яких опрацьовані питання «Створення ситуації успіху через використання інноваційних технологій», «Шляхи підвищення продуктивності уроку  початкової школи», «Удосконалення мовленнєвого розвитку молодших школярів», «Використання проектних технологій на уроках читання».  Поряд з теоретичними, розглядались питання практичного характеру, зокрема:,робота з дітьми, які мають підвищену мотивацію до навчання . Підготовка до проведення конкурсу знавців української мови ім. Петра </w:t>
      </w:r>
      <w:proofErr w:type="spellStart"/>
      <w:r w:rsidRPr="00FE47E1">
        <w:rPr>
          <w:rFonts w:ascii="Times New Roman" w:hAnsi="Times New Roman" w:cs="Times New Roman"/>
          <w:sz w:val="28"/>
          <w:szCs w:val="28"/>
          <w:lang w:val="uk-UA"/>
        </w:rPr>
        <w:t>Яцика</w:t>
      </w:r>
      <w:proofErr w:type="spellEnd"/>
      <w:r w:rsidRPr="00FE47E1">
        <w:rPr>
          <w:rFonts w:ascii="Times New Roman" w:hAnsi="Times New Roman" w:cs="Times New Roman"/>
          <w:sz w:val="28"/>
          <w:szCs w:val="28"/>
          <w:lang w:val="uk-UA"/>
        </w:rPr>
        <w:t>»,  стан ведення шкільної документації, аналіз підсумкових контрольних робіт. Організовано опрацювання Інструкції з ведення класного журналу в початковій школі та інших нормативних документів.</w:t>
      </w:r>
    </w:p>
    <w:p w:rsidR="00FE47E1" w:rsidRPr="00FE47E1" w:rsidRDefault="00FE47E1" w:rsidP="00FE47E1">
      <w:pPr>
        <w:tabs>
          <w:tab w:val="left" w:pos="980"/>
        </w:tabs>
        <w:spacing w:line="360" w:lineRule="auto"/>
        <w:ind w:firstLine="600"/>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lastRenderedPageBreak/>
        <w:t xml:space="preserve">   ШМО класних керівників (керівник Панькова А.М.)   працювало над темою «Впровадження Концепції національно-патріотичного виховання дітей та молоді в систему роботи класних керівників з використанням сучасних новітніх технологій». Класними керівниками було розроблено тематичний зміст діяльності в кожному класі. Проведено 4 засідання на яких розглядались питання:</w:t>
      </w:r>
    </w:p>
    <w:p w:rsidR="00FE47E1" w:rsidRPr="00FE47E1" w:rsidRDefault="00FE47E1" w:rsidP="00FE47E1">
      <w:pPr>
        <w:pStyle w:val="a3"/>
        <w:numPr>
          <w:ilvl w:val="0"/>
          <w:numId w:val="5"/>
        </w:numPr>
        <w:shd w:val="clear" w:color="auto" w:fill="FFFFFF"/>
        <w:spacing w:after="0" w:line="360" w:lineRule="auto"/>
        <w:ind w:left="0" w:firstLine="709"/>
        <w:jc w:val="both"/>
        <w:rPr>
          <w:rFonts w:ascii="Times New Roman" w:hAnsi="Times New Roman"/>
          <w:sz w:val="28"/>
          <w:szCs w:val="28"/>
          <w:lang w:val="uk-UA"/>
        </w:rPr>
      </w:pPr>
      <w:r w:rsidRPr="00FE47E1">
        <w:rPr>
          <w:rFonts w:ascii="Times New Roman" w:hAnsi="Times New Roman"/>
          <w:sz w:val="28"/>
          <w:szCs w:val="28"/>
          <w:lang w:val="uk-UA"/>
        </w:rPr>
        <w:t xml:space="preserve">Національно-патріотичне виховання в школі за участю громадських організацій; </w:t>
      </w:r>
    </w:p>
    <w:p w:rsidR="00FE47E1" w:rsidRPr="00FE47E1" w:rsidRDefault="00FE47E1" w:rsidP="00FE47E1">
      <w:pPr>
        <w:pStyle w:val="a3"/>
        <w:numPr>
          <w:ilvl w:val="0"/>
          <w:numId w:val="4"/>
        </w:numPr>
        <w:spacing w:after="0" w:line="360" w:lineRule="auto"/>
        <w:ind w:left="0" w:firstLine="709"/>
        <w:jc w:val="both"/>
        <w:rPr>
          <w:rFonts w:ascii="Times New Roman" w:eastAsia="Times New Roman" w:hAnsi="Times New Roman"/>
          <w:bCs/>
          <w:color w:val="000000"/>
          <w:sz w:val="28"/>
          <w:szCs w:val="28"/>
          <w:lang w:val="uk-UA" w:eastAsia="uk-UA"/>
        </w:rPr>
      </w:pPr>
      <w:r w:rsidRPr="00FE47E1">
        <w:rPr>
          <w:rFonts w:ascii="Times New Roman" w:eastAsia="Times New Roman" w:hAnsi="Times New Roman"/>
          <w:bCs/>
          <w:color w:val="000000"/>
          <w:sz w:val="28"/>
          <w:szCs w:val="28"/>
          <w:lang w:val="uk-UA" w:eastAsia="uk-UA"/>
        </w:rPr>
        <w:t>Профілактика агресивності та жорстокості серед неповнолітніх;</w:t>
      </w:r>
    </w:p>
    <w:p w:rsidR="00FE47E1" w:rsidRPr="00FE47E1" w:rsidRDefault="00FE47E1" w:rsidP="00FE47E1">
      <w:pPr>
        <w:pStyle w:val="a3"/>
        <w:numPr>
          <w:ilvl w:val="0"/>
          <w:numId w:val="4"/>
        </w:numPr>
        <w:spacing w:after="0" w:line="360" w:lineRule="auto"/>
        <w:ind w:left="0" w:firstLine="709"/>
        <w:jc w:val="both"/>
        <w:rPr>
          <w:rFonts w:ascii="Times New Roman" w:hAnsi="Times New Roman"/>
          <w:sz w:val="28"/>
          <w:szCs w:val="28"/>
          <w:lang w:val="uk-UA"/>
        </w:rPr>
      </w:pPr>
      <w:r w:rsidRPr="00FE47E1">
        <w:rPr>
          <w:rFonts w:ascii="Times New Roman" w:hAnsi="Times New Roman"/>
          <w:sz w:val="28"/>
          <w:szCs w:val="28"/>
          <w:lang w:val="uk-UA"/>
        </w:rPr>
        <w:t>Тренінг як форма групової роботи, що забезпечує активну участь і творчу взаємодію учасників</w:t>
      </w:r>
      <w:r w:rsidRPr="00FE47E1">
        <w:rPr>
          <w:rFonts w:ascii="Times New Roman" w:eastAsia="Times New Roman" w:hAnsi="Times New Roman"/>
          <w:bCs/>
          <w:color w:val="000000"/>
          <w:sz w:val="28"/>
          <w:szCs w:val="28"/>
          <w:lang w:val="uk-UA" w:eastAsia="uk-UA"/>
        </w:rPr>
        <w:t>;</w:t>
      </w:r>
    </w:p>
    <w:p w:rsidR="00FE47E1" w:rsidRPr="00FE47E1" w:rsidRDefault="00FE47E1" w:rsidP="00FE47E1">
      <w:pPr>
        <w:pStyle w:val="a3"/>
        <w:numPr>
          <w:ilvl w:val="0"/>
          <w:numId w:val="4"/>
        </w:numPr>
        <w:shd w:val="clear" w:color="auto" w:fill="FFFFFF"/>
        <w:spacing w:after="0" w:line="360" w:lineRule="auto"/>
        <w:ind w:left="0" w:firstLine="709"/>
        <w:jc w:val="both"/>
        <w:outlineLvl w:val="3"/>
        <w:rPr>
          <w:rFonts w:ascii="Times New Roman" w:eastAsia="Times New Roman" w:hAnsi="Times New Roman"/>
          <w:bCs/>
          <w:sz w:val="28"/>
          <w:szCs w:val="28"/>
          <w:lang w:val="uk-UA"/>
        </w:rPr>
      </w:pPr>
      <w:r w:rsidRPr="00FE47E1">
        <w:rPr>
          <w:rFonts w:ascii="Times New Roman" w:eastAsia="Times New Roman" w:hAnsi="Times New Roman"/>
          <w:bCs/>
          <w:sz w:val="28"/>
          <w:szCs w:val="28"/>
          <w:lang w:val="uk-UA"/>
        </w:rPr>
        <w:t>Роль батьків у профілактиці шкідливих звичок у дітей</w:t>
      </w:r>
      <w:r w:rsidRPr="00FE47E1">
        <w:rPr>
          <w:rFonts w:ascii="Times New Roman" w:eastAsia="Times New Roman" w:hAnsi="Times New Roman"/>
          <w:bCs/>
          <w:color w:val="000000"/>
          <w:sz w:val="28"/>
          <w:szCs w:val="28"/>
          <w:lang w:val="uk-UA" w:eastAsia="uk-UA"/>
        </w:rPr>
        <w:t>;</w:t>
      </w:r>
    </w:p>
    <w:p w:rsidR="00FE47E1" w:rsidRPr="00FE47E1" w:rsidRDefault="00FE47E1" w:rsidP="00FE47E1">
      <w:pPr>
        <w:pStyle w:val="a3"/>
        <w:numPr>
          <w:ilvl w:val="0"/>
          <w:numId w:val="4"/>
        </w:numPr>
        <w:spacing w:after="0" w:line="360" w:lineRule="auto"/>
        <w:ind w:left="0" w:firstLine="709"/>
        <w:jc w:val="both"/>
        <w:rPr>
          <w:rFonts w:ascii="Times New Roman" w:eastAsia="Times New Roman" w:hAnsi="Times New Roman"/>
          <w:bCs/>
          <w:sz w:val="28"/>
          <w:szCs w:val="28"/>
          <w:lang w:val="uk-UA" w:eastAsia="uk-UA"/>
        </w:rPr>
      </w:pPr>
      <w:r w:rsidRPr="00FE47E1">
        <w:rPr>
          <w:rFonts w:ascii="Times New Roman" w:eastAsia="Times New Roman" w:hAnsi="Times New Roman"/>
          <w:bCs/>
          <w:sz w:val="28"/>
          <w:szCs w:val="28"/>
          <w:lang w:val="uk-UA" w:eastAsia="uk-UA"/>
        </w:rPr>
        <w:t>Взаємозв’язок між індивідуальною свободою, правами людини та її патріотичною  відповідальність</w:t>
      </w:r>
      <w:r w:rsidRPr="00FE47E1">
        <w:rPr>
          <w:rFonts w:ascii="Times New Roman" w:eastAsia="Times New Roman" w:hAnsi="Times New Roman"/>
          <w:bCs/>
          <w:color w:val="000000"/>
          <w:sz w:val="28"/>
          <w:szCs w:val="28"/>
          <w:lang w:val="uk-UA" w:eastAsia="uk-UA"/>
        </w:rPr>
        <w:t>;</w:t>
      </w:r>
    </w:p>
    <w:p w:rsidR="00FE47E1" w:rsidRPr="00FE47E1" w:rsidRDefault="00FE47E1" w:rsidP="00FE47E1">
      <w:pPr>
        <w:pStyle w:val="a3"/>
        <w:numPr>
          <w:ilvl w:val="0"/>
          <w:numId w:val="4"/>
        </w:numPr>
        <w:spacing w:after="0" w:line="360" w:lineRule="auto"/>
        <w:ind w:left="0" w:firstLine="709"/>
        <w:jc w:val="both"/>
        <w:rPr>
          <w:rFonts w:ascii="Times New Roman" w:eastAsia="Times New Roman" w:hAnsi="Times New Roman"/>
          <w:sz w:val="28"/>
          <w:szCs w:val="28"/>
          <w:lang w:val="uk-UA"/>
        </w:rPr>
      </w:pPr>
      <w:r w:rsidRPr="00FE47E1">
        <w:rPr>
          <w:rFonts w:ascii="Times New Roman" w:hAnsi="Times New Roman"/>
          <w:sz w:val="28"/>
          <w:szCs w:val="28"/>
          <w:lang w:val="uk-UA"/>
        </w:rPr>
        <w:t>Круглий стіл «Патріотизм – один з найсуттєвіших показників моральності людини».</w:t>
      </w:r>
    </w:p>
    <w:p w:rsidR="00FE47E1" w:rsidRPr="00FE47E1" w:rsidRDefault="00FE47E1" w:rsidP="00FE47E1">
      <w:pPr>
        <w:pStyle w:val="a3"/>
        <w:spacing w:after="0" w:line="360" w:lineRule="auto"/>
        <w:ind w:left="0" w:firstLine="567"/>
        <w:jc w:val="both"/>
        <w:rPr>
          <w:rFonts w:ascii="Times New Roman" w:eastAsia="Times New Roman" w:hAnsi="Times New Roman"/>
          <w:sz w:val="28"/>
          <w:szCs w:val="28"/>
          <w:lang w:val="uk-UA"/>
        </w:rPr>
      </w:pPr>
      <w:r w:rsidRPr="00FE47E1">
        <w:rPr>
          <w:rFonts w:ascii="Times New Roman" w:hAnsi="Times New Roman"/>
          <w:sz w:val="28"/>
          <w:szCs w:val="28"/>
          <w:lang w:val="uk-UA"/>
        </w:rPr>
        <w:t xml:space="preserve">Також членами ШМО здійснювався систематичний огляд методичної літератури, </w:t>
      </w:r>
      <w:proofErr w:type="spellStart"/>
      <w:r w:rsidRPr="00FE47E1">
        <w:rPr>
          <w:rFonts w:ascii="Times New Roman" w:hAnsi="Times New Roman"/>
          <w:sz w:val="28"/>
          <w:szCs w:val="28"/>
          <w:lang w:val="uk-UA"/>
        </w:rPr>
        <w:t>взаємовідвідування</w:t>
      </w:r>
      <w:proofErr w:type="spellEnd"/>
      <w:r w:rsidRPr="00FE47E1">
        <w:rPr>
          <w:rFonts w:ascii="Times New Roman" w:hAnsi="Times New Roman"/>
          <w:sz w:val="28"/>
          <w:szCs w:val="28"/>
          <w:lang w:val="uk-UA"/>
        </w:rPr>
        <w:t xml:space="preserve"> виховних заходів, вивчення досвіду колег, участь у районних заходах.</w:t>
      </w:r>
    </w:p>
    <w:p w:rsidR="00FE47E1" w:rsidRPr="00FE47E1" w:rsidRDefault="00FE47E1" w:rsidP="00FE47E1">
      <w:pPr>
        <w:tabs>
          <w:tab w:val="left" w:pos="980"/>
        </w:tabs>
        <w:spacing w:line="360" w:lineRule="auto"/>
        <w:ind w:firstLine="600"/>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Крім того, велика увага протягом навчального року приділялась </w:t>
      </w:r>
      <w:proofErr w:type="spellStart"/>
      <w:r w:rsidRPr="00FE47E1">
        <w:rPr>
          <w:rFonts w:ascii="Times New Roman" w:hAnsi="Times New Roman" w:cs="Times New Roman"/>
          <w:sz w:val="28"/>
          <w:szCs w:val="28"/>
          <w:lang w:val="uk-UA"/>
        </w:rPr>
        <w:t>правовиховній</w:t>
      </w:r>
      <w:proofErr w:type="spellEnd"/>
      <w:r w:rsidRPr="00FE47E1">
        <w:rPr>
          <w:rFonts w:ascii="Times New Roman" w:hAnsi="Times New Roman" w:cs="Times New Roman"/>
          <w:sz w:val="28"/>
          <w:szCs w:val="28"/>
          <w:lang w:val="uk-UA"/>
        </w:rPr>
        <w:t xml:space="preserve"> роботі  з учнями, виконанню шкільних, районних, обласних та регіональних програм. Впродовж уроку кожен класний керівник  провів відкритий виховний захід:</w:t>
      </w:r>
    </w:p>
    <w:p w:rsidR="00FE47E1" w:rsidRPr="00FE47E1" w:rsidRDefault="00FE47E1" w:rsidP="00FE47E1">
      <w:pPr>
        <w:tabs>
          <w:tab w:val="left" w:pos="980"/>
        </w:tabs>
        <w:spacing w:line="360" w:lineRule="auto"/>
        <w:ind w:firstLine="600"/>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          Учасники психолого-педагогічного семінару у </w:t>
      </w:r>
      <w:r w:rsidRPr="00FE47E1">
        <w:rPr>
          <w:rFonts w:ascii="Times New Roman" w:hAnsi="Times New Roman" w:cs="Times New Roman"/>
          <w:sz w:val="28"/>
          <w:lang w:val="uk-UA"/>
        </w:rPr>
        <w:t xml:space="preserve">2016-2017н.р  продовжили працювали над темою </w:t>
      </w:r>
      <w:r w:rsidRPr="00FE47E1">
        <w:rPr>
          <w:rFonts w:ascii="Times New Roman" w:hAnsi="Times New Roman" w:cs="Times New Roman"/>
          <w:sz w:val="28"/>
          <w:szCs w:val="28"/>
          <w:lang w:val="uk-UA"/>
        </w:rPr>
        <w:t xml:space="preserve">«Соціально-психологічний супровід учасників навчально-виховного процесу. Психолого-педагогічні аспекти формування компетентної особистості педагога в  умовах провадження нових Державних стандартів». Заняття   семінару були спрямовані на розгляд психолого-педагогічних основ сучасного навчання,  зокрема, «Педагогічні </w:t>
      </w:r>
      <w:r w:rsidRPr="00FE47E1">
        <w:rPr>
          <w:rFonts w:ascii="Times New Roman" w:hAnsi="Times New Roman" w:cs="Times New Roman"/>
          <w:sz w:val="28"/>
          <w:szCs w:val="28"/>
          <w:lang w:val="uk-UA"/>
        </w:rPr>
        <w:lastRenderedPageBreak/>
        <w:t>умови формування комунікативних умінь учителя та засоби комунікації.», «Роль учителя у формуванні позитивних якостей  особистості» дітьми», «Шляхи психологічного розвантаження вчителя». Поряд з цим проводився діагностичний практикум з даних питань.</w:t>
      </w:r>
    </w:p>
    <w:p w:rsidR="00FE47E1" w:rsidRPr="00FE47E1" w:rsidRDefault="00FE47E1" w:rsidP="00FE47E1">
      <w:pPr>
        <w:tabs>
          <w:tab w:val="left" w:pos="980"/>
        </w:tabs>
        <w:spacing w:line="360" w:lineRule="auto"/>
        <w:ind w:firstLine="567"/>
        <w:jc w:val="both"/>
        <w:rPr>
          <w:rFonts w:ascii="Times New Roman" w:hAnsi="Times New Roman" w:cs="Times New Roman"/>
          <w:sz w:val="28"/>
          <w:szCs w:val="28"/>
          <w:lang w:val="uk-UA"/>
        </w:rPr>
      </w:pPr>
      <w:proofErr w:type="spellStart"/>
      <w:r w:rsidRPr="00FE47E1">
        <w:rPr>
          <w:rFonts w:ascii="Times New Roman" w:hAnsi="Times New Roman" w:cs="Times New Roman"/>
          <w:sz w:val="28"/>
          <w:szCs w:val="28"/>
          <w:lang w:val="uk-UA"/>
        </w:rPr>
        <w:t>Учителями-предметниками</w:t>
      </w:r>
      <w:proofErr w:type="spellEnd"/>
      <w:r w:rsidRPr="00FE47E1">
        <w:rPr>
          <w:rFonts w:ascii="Times New Roman" w:hAnsi="Times New Roman" w:cs="Times New Roman"/>
          <w:sz w:val="28"/>
          <w:szCs w:val="28"/>
          <w:lang w:val="uk-UA"/>
        </w:rPr>
        <w:t xml:space="preserve"> були представлені ряд відкритих уроків, де демонструвались елементи сучасних інноваційних технологій. </w:t>
      </w:r>
    </w:p>
    <w:p w:rsidR="00FE47E1" w:rsidRPr="00FE47E1" w:rsidRDefault="00FE47E1" w:rsidP="00FE47E1">
      <w:pPr>
        <w:spacing w:line="360" w:lineRule="auto"/>
        <w:jc w:val="both"/>
        <w:rPr>
          <w:rFonts w:ascii="Times New Roman" w:hAnsi="Times New Roman" w:cs="Times New Roman"/>
          <w:b/>
          <w:sz w:val="28"/>
          <w:szCs w:val="28"/>
          <w:lang w:val="uk-UA"/>
        </w:rPr>
      </w:pPr>
      <w:r w:rsidRPr="00FE47E1">
        <w:rPr>
          <w:rFonts w:ascii="Times New Roman" w:hAnsi="Times New Roman" w:cs="Times New Roman"/>
          <w:sz w:val="28"/>
          <w:szCs w:val="28"/>
          <w:lang w:val="uk-UA"/>
        </w:rPr>
        <w:t xml:space="preserve">        Фронтальною формою методичної роботи були охоплені всі учителі при підготовці до педагогічних рад, на яких розглядались такі питання: «Формування ціннісних орієнтацій до навчально-пізнавальної діяльності учнів з середнім рівнем навченості</w:t>
      </w:r>
      <w:r w:rsidRPr="00FE47E1">
        <w:rPr>
          <w:rFonts w:ascii="Times New Roman" w:hAnsi="Times New Roman" w:cs="Times New Roman"/>
          <w:b/>
          <w:sz w:val="28"/>
          <w:szCs w:val="28"/>
          <w:lang w:val="uk-UA"/>
        </w:rPr>
        <w:t>»,</w:t>
      </w:r>
      <w:r w:rsidRPr="00FE47E1">
        <w:rPr>
          <w:rFonts w:ascii="Times New Roman" w:hAnsi="Times New Roman" w:cs="Times New Roman"/>
          <w:sz w:val="28"/>
          <w:szCs w:val="28"/>
          <w:lang w:val="uk-UA"/>
        </w:rPr>
        <w:t>«Роль національно-патріотичного виховання  у формуванні в учнів громадянської компетентності»,«Роль контролю та стимулювання навчальної діяльності школярів у підвищенні рівня якості знань учнів», ряд організаційних питань, які стосувались роботи із замовлення підручників, організацією ДПА, переводу та випуску учнів.</w:t>
      </w:r>
    </w:p>
    <w:p w:rsidR="00FE47E1" w:rsidRPr="00FE47E1" w:rsidRDefault="00FE47E1" w:rsidP="00FE47E1">
      <w:pPr>
        <w:spacing w:line="360" w:lineRule="auto"/>
        <w:ind w:left="66" w:firstLine="534"/>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Протягом навчального року 2 учителя пройшли курси підвищення кваліфікації при Вінницькій академії неперервної освіти. </w:t>
      </w:r>
    </w:p>
    <w:p w:rsidR="00FE47E1" w:rsidRPr="00FE47E1" w:rsidRDefault="00FE47E1" w:rsidP="00FE47E1">
      <w:pPr>
        <w:spacing w:line="360" w:lineRule="auto"/>
        <w:ind w:left="66" w:firstLine="534"/>
        <w:jc w:val="both"/>
        <w:rPr>
          <w:rFonts w:ascii="Times New Roman" w:hAnsi="Times New Roman" w:cs="Times New Roman"/>
          <w:sz w:val="28"/>
          <w:szCs w:val="28"/>
          <w:lang w:val="uk-UA"/>
        </w:rPr>
      </w:pPr>
      <w:r w:rsidRPr="00FE47E1">
        <w:rPr>
          <w:rFonts w:ascii="Times New Roman" w:hAnsi="Times New Roman" w:cs="Times New Roman"/>
          <w:sz w:val="28"/>
          <w:szCs w:val="28"/>
          <w:lang w:val="uk-UA"/>
        </w:rPr>
        <w:t xml:space="preserve">У 2016 – 2017 навчальному році була проведена атестація 4 вчителів на підтвердження кваліфікаційних категорій та заступника директора з навчально-виховної роботи на відповідність займаній посаді. </w:t>
      </w:r>
    </w:p>
    <w:p w:rsidR="00FE47E1" w:rsidRPr="00FE47E1" w:rsidRDefault="00FE47E1" w:rsidP="00FE47E1">
      <w:pPr>
        <w:pStyle w:val="a3"/>
        <w:shd w:val="clear" w:color="auto" w:fill="FFFFFF"/>
        <w:spacing w:after="0" w:line="360" w:lineRule="auto"/>
        <w:ind w:left="0" w:firstLine="709"/>
        <w:jc w:val="both"/>
        <w:rPr>
          <w:rFonts w:ascii="Times New Roman" w:hAnsi="Times New Roman"/>
          <w:sz w:val="28"/>
          <w:szCs w:val="28"/>
          <w:lang w:val="uk-UA"/>
        </w:rPr>
      </w:pPr>
      <w:r w:rsidRPr="00FE47E1">
        <w:rPr>
          <w:rFonts w:ascii="Times New Roman" w:hAnsi="Times New Roman"/>
          <w:sz w:val="28"/>
          <w:szCs w:val="28"/>
          <w:lang w:val="uk-UA"/>
        </w:rPr>
        <w:t>За результатами атестації 2 учителям  подовжений термін дії вищої кваліфікаційної категорії, 2   – термін дії  спеціаліста І категорії</w:t>
      </w:r>
    </w:p>
    <w:p w:rsidR="00FE47E1" w:rsidRPr="00FE47E1" w:rsidRDefault="00FE47E1" w:rsidP="00FE47E1">
      <w:pPr>
        <w:pStyle w:val="Style8"/>
        <w:widowControl/>
        <w:spacing w:line="360" w:lineRule="auto"/>
        <w:ind w:firstLine="709"/>
        <w:jc w:val="both"/>
        <w:rPr>
          <w:rStyle w:val="FontStyle13"/>
          <w:lang w:val="uk-UA" w:eastAsia="uk-UA"/>
        </w:rPr>
      </w:pPr>
      <w:r w:rsidRPr="00FE47E1">
        <w:rPr>
          <w:rStyle w:val="FontStyle13"/>
          <w:lang w:val="uk-UA" w:eastAsia="uk-UA"/>
        </w:rPr>
        <w:t>В плані зміцнення навчально-матеріальної бази проведено поточний ремонт в шкільних приміщеннях, замінено підлогу в комп’ютерному класі, поставлено паркан на пришкільній території., посилено методично-матеріальну базу кабінетів.</w:t>
      </w:r>
    </w:p>
    <w:p w:rsidR="00FE47E1" w:rsidRPr="00FE47E1" w:rsidRDefault="00FE47E1" w:rsidP="00FE47E1">
      <w:pPr>
        <w:pStyle w:val="Style8"/>
        <w:widowControl/>
        <w:spacing w:line="360" w:lineRule="auto"/>
        <w:ind w:firstLine="709"/>
        <w:rPr>
          <w:rStyle w:val="FontStyle13"/>
          <w:lang w:val="uk-UA" w:eastAsia="uk-UA"/>
        </w:rPr>
      </w:pPr>
      <w:r w:rsidRPr="00FE47E1">
        <w:rPr>
          <w:rStyle w:val="FontStyle13"/>
          <w:lang w:val="uk-UA" w:eastAsia="uk-UA"/>
        </w:rPr>
        <w:t>Всі школярі охоплені гарячим харчуванням. Учні 1-4 класів - за рахунок бюджетних коштів, учні 5-9 класів - за рахунок батьківських коштів. Також за рахунок батьківських коштів харчуються діти які відвідують групу продовженого дня.</w:t>
      </w:r>
    </w:p>
    <w:p w:rsidR="00FE47E1" w:rsidRPr="00FE47E1" w:rsidRDefault="00FE47E1" w:rsidP="00FE47E1">
      <w:pPr>
        <w:pStyle w:val="Style6"/>
        <w:widowControl/>
        <w:spacing w:line="360" w:lineRule="auto"/>
        <w:ind w:firstLine="709"/>
        <w:rPr>
          <w:rStyle w:val="FontStyle13"/>
          <w:lang w:val="uk-UA" w:eastAsia="uk-UA"/>
        </w:rPr>
      </w:pPr>
      <w:r w:rsidRPr="00FE47E1">
        <w:rPr>
          <w:rStyle w:val="FontStyle13"/>
          <w:lang w:val="uk-UA" w:eastAsia="uk-UA"/>
        </w:rPr>
        <w:lastRenderedPageBreak/>
        <w:t>Разом із профспілковим комітетом адміністрація школи забезпечувала вимоги з охорони праці працівників та безпеки життєдіяльності учнів.</w:t>
      </w:r>
    </w:p>
    <w:p w:rsidR="00FE47E1" w:rsidRPr="00FE47E1" w:rsidRDefault="00FE47E1" w:rsidP="00FE47E1">
      <w:pPr>
        <w:pStyle w:val="Style6"/>
        <w:widowControl/>
        <w:spacing w:line="360" w:lineRule="auto"/>
        <w:ind w:firstLine="709"/>
        <w:rPr>
          <w:rStyle w:val="FontStyle13"/>
          <w:lang w:val="uk-UA" w:eastAsia="uk-UA"/>
        </w:rPr>
      </w:pPr>
      <w:r w:rsidRPr="00FE47E1">
        <w:rPr>
          <w:rStyle w:val="FontStyle13"/>
          <w:lang w:val="uk-UA" w:eastAsia="uk-UA"/>
        </w:rPr>
        <w:t>Поряд з викладанням навчального предмета «Основи здоров'я», класні керівники вели курс «Безпека життєдіяльності», «Безпека дорожнього руху». Систематично проводили планові інструктажі з питань безпеки життєдіяльності із записами у відповідному журналі. Оформлений шкільний куточок з охорони праці, наявні відповідні стенди  не тільки в кабінеті хімії, спортивному залі, шкільній майстерні, а і в класних кімнатах.</w:t>
      </w:r>
    </w:p>
    <w:p w:rsidR="00FE47E1" w:rsidRPr="00FE47E1" w:rsidRDefault="00FE47E1" w:rsidP="00FE47E1">
      <w:pPr>
        <w:pStyle w:val="Style6"/>
        <w:widowControl/>
        <w:spacing w:line="360" w:lineRule="auto"/>
        <w:ind w:firstLine="567"/>
        <w:rPr>
          <w:rStyle w:val="FontStyle13"/>
          <w:lang w:val="uk-UA" w:eastAsia="uk-UA"/>
        </w:rPr>
      </w:pPr>
      <w:r w:rsidRPr="00FE47E1">
        <w:rPr>
          <w:rStyle w:val="FontStyle13"/>
          <w:lang w:val="uk-UA" w:eastAsia="uk-UA"/>
        </w:rPr>
        <w:t>У школі постійно дотримувався температурний та санітарно-гігієнічний режим.          Адміністрація школи активно співпрацює з органами місцевого самоврядування. Члени батьківського комітету школи беруть участь у вирішенні найважливіших питань життєдіяльності школи. Також діють органи учнівського самоврядування. Учком школи є ініціатором та організатором багатьох корисних справ: це і рейди-перевірки стану збереження шкільних меблів та підручників, підготовка тематичних вечорів, конкурсів; проведення шкільної зарядки.</w:t>
      </w:r>
    </w:p>
    <w:p w:rsidR="00FE47E1" w:rsidRPr="00FE47E1" w:rsidRDefault="00FE47E1" w:rsidP="00FE47E1">
      <w:pPr>
        <w:pStyle w:val="Style6"/>
        <w:widowControl/>
        <w:spacing w:line="360" w:lineRule="auto"/>
        <w:ind w:firstLine="709"/>
        <w:rPr>
          <w:rStyle w:val="FontStyle13"/>
          <w:lang w:val="uk-UA" w:eastAsia="uk-UA"/>
        </w:rPr>
      </w:pPr>
      <w:r w:rsidRPr="00FE47E1">
        <w:rPr>
          <w:rStyle w:val="FontStyle13"/>
          <w:lang w:val="uk-UA" w:eastAsia="uk-UA"/>
        </w:rPr>
        <w:t>Однак залишається ряд невирішених справ та проблем школи:</w:t>
      </w:r>
    </w:p>
    <w:p w:rsidR="00FE47E1" w:rsidRPr="00FE47E1" w:rsidRDefault="00FE47E1" w:rsidP="00FE47E1">
      <w:pPr>
        <w:pStyle w:val="Style7"/>
        <w:widowControl/>
        <w:numPr>
          <w:ilvl w:val="0"/>
          <w:numId w:val="3"/>
        </w:numPr>
        <w:tabs>
          <w:tab w:val="left" w:pos="240"/>
        </w:tabs>
        <w:spacing w:line="360" w:lineRule="auto"/>
        <w:rPr>
          <w:rStyle w:val="FontStyle13"/>
          <w:lang w:val="uk-UA" w:eastAsia="uk-UA"/>
        </w:rPr>
      </w:pPr>
      <w:r w:rsidRPr="00FE47E1">
        <w:rPr>
          <w:rStyle w:val="FontStyle13"/>
          <w:lang w:val="uk-UA" w:eastAsia="uk-UA"/>
        </w:rPr>
        <w:t>потреба в придбані шкільних меблів;</w:t>
      </w:r>
    </w:p>
    <w:p w:rsidR="00FE47E1" w:rsidRPr="00FE47E1" w:rsidRDefault="00FE47E1" w:rsidP="00FE47E1">
      <w:pPr>
        <w:pStyle w:val="Style7"/>
        <w:widowControl/>
        <w:numPr>
          <w:ilvl w:val="0"/>
          <w:numId w:val="3"/>
        </w:numPr>
        <w:tabs>
          <w:tab w:val="left" w:pos="240"/>
        </w:tabs>
        <w:spacing w:line="360" w:lineRule="auto"/>
        <w:rPr>
          <w:rStyle w:val="FontStyle13"/>
          <w:lang w:val="uk-UA" w:eastAsia="uk-UA"/>
        </w:rPr>
      </w:pPr>
      <w:r w:rsidRPr="00FE47E1">
        <w:rPr>
          <w:rStyle w:val="FontStyle13"/>
          <w:lang w:val="uk-UA" w:eastAsia="uk-UA"/>
        </w:rPr>
        <w:t>встановлення громовідводів;</w:t>
      </w:r>
    </w:p>
    <w:p w:rsidR="00FE47E1" w:rsidRPr="00FE47E1" w:rsidRDefault="00FE47E1" w:rsidP="00FE47E1">
      <w:pPr>
        <w:pStyle w:val="Style7"/>
        <w:widowControl/>
        <w:numPr>
          <w:ilvl w:val="0"/>
          <w:numId w:val="3"/>
        </w:numPr>
        <w:tabs>
          <w:tab w:val="left" w:pos="240"/>
        </w:tabs>
        <w:spacing w:line="360" w:lineRule="auto"/>
        <w:rPr>
          <w:rStyle w:val="FontStyle13"/>
          <w:lang w:val="uk-UA" w:eastAsia="uk-UA"/>
        </w:rPr>
      </w:pPr>
      <w:r w:rsidRPr="00FE47E1">
        <w:rPr>
          <w:rStyle w:val="FontStyle13"/>
          <w:lang w:val="uk-UA" w:eastAsia="uk-UA"/>
        </w:rPr>
        <w:t xml:space="preserve">поповнення матеріальної бази школи необхідним </w:t>
      </w:r>
      <w:proofErr w:type="spellStart"/>
      <w:r w:rsidRPr="00FE47E1">
        <w:rPr>
          <w:rStyle w:val="FontStyle13"/>
          <w:lang w:val="uk-UA" w:eastAsia="uk-UA"/>
        </w:rPr>
        <w:t>спортнвентарем</w:t>
      </w:r>
      <w:proofErr w:type="spellEnd"/>
      <w:r w:rsidRPr="00FE47E1">
        <w:rPr>
          <w:rStyle w:val="FontStyle13"/>
          <w:lang w:val="uk-UA" w:eastAsia="uk-UA"/>
        </w:rPr>
        <w:t xml:space="preserve"> та технічним устаткуванням та ін.  </w:t>
      </w:r>
    </w:p>
    <w:p w:rsidR="00FE47E1" w:rsidRPr="00FE47E1" w:rsidRDefault="00FE47E1" w:rsidP="00FE47E1">
      <w:pPr>
        <w:pStyle w:val="Style6"/>
        <w:widowControl/>
        <w:spacing w:line="360" w:lineRule="auto"/>
        <w:ind w:firstLine="709"/>
        <w:rPr>
          <w:rStyle w:val="FontStyle13"/>
          <w:lang w:val="uk-UA" w:eastAsia="uk-UA"/>
        </w:rPr>
      </w:pPr>
      <w:r w:rsidRPr="00FE47E1">
        <w:rPr>
          <w:rStyle w:val="FontStyle13"/>
          <w:lang w:val="uk-UA" w:eastAsia="uk-UA"/>
        </w:rPr>
        <w:t xml:space="preserve">Тому в 2016-2017 навчальному році педагогічний колектив продовжить  роботу над методичною темою </w:t>
      </w:r>
      <w:r w:rsidRPr="00FE47E1">
        <w:rPr>
          <w:sz w:val="28"/>
          <w:szCs w:val="28"/>
          <w:lang w:val="uk-UA"/>
        </w:rPr>
        <w:t>«Роль національно-патріотичного виховання у формуванні в учнів громадянської компетентності</w:t>
      </w:r>
      <w:r w:rsidRPr="00FE47E1">
        <w:rPr>
          <w:rStyle w:val="FontStyle13"/>
          <w:lang w:val="uk-UA" w:eastAsia="uk-UA"/>
        </w:rPr>
        <w:t>» і зосередить свої зусилля на реалізацію наступних завдань, а саме:</w:t>
      </w:r>
    </w:p>
    <w:p w:rsidR="00FE47E1" w:rsidRPr="00FE47E1" w:rsidRDefault="00FE47E1" w:rsidP="00FE47E1">
      <w:pPr>
        <w:pStyle w:val="Style7"/>
        <w:widowControl/>
        <w:tabs>
          <w:tab w:val="left" w:pos="350"/>
        </w:tabs>
        <w:spacing w:line="360" w:lineRule="auto"/>
        <w:rPr>
          <w:rStyle w:val="FontStyle13"/>
          <w:lang w:val="uk-UA" w:eastAsia="uk-UA"/>
        </w:rPr>
      </w:pPr>
      <w:r w:rsidRPr="00FE47E1">
        <w:rPr>
          <w:rStyle w:val="FontStyle13"/>
          <w:lang w:val="uk-UA" w:eastAsia="uk-UA"/>
        </w:rPr>
        <w:t>Виконання державного законодавства в галузі освіти.</w:t>
      </w:r>
    </w:p>
    <w:p w:rsidR="00FE47E1" w:rsidRPr="00FE47E1" w:rsidRDefault="00FE47E1" w:rsidP="00FE47E1">
      <w:pPr>
        <w:pStyle w:val="Style7"/>
        <w:widowControl/>
        <w:tabs>
          <w:tab w:val="left" w:pos="350"/>
        </w:tabs>
        <w:spacing w:line="360" w:lineRule="auto"/>
        <w:rPr>
          <w:rStyle w:val="FontStyle13"/>
          <w:lang w:val="uk-UA" w:eastAsia="uk-UA"/>
        </w:rPr>
      </w:pPr>
      <w:r w:rsidRPr="00FE47E1">
        <w:rPr>
          <w:rStyle w:val="FontStyle13"/>
          <w:lang w:val="uk-UA" w:eastAsia="uk-UA"/>
        </w:rPr>
        <w:t>Забезпечення виконання державних стандартів початкової та базової   освіти.</w:t>
      </w:r>
    </w:p>
    <w:p w:rsidR="00FE47E1" w:rsidRPr="00FE47E1" w:rsidRDefault="00FE47E1" w:rsidP="00FE47E1">
      <w:pPr>
        <w:pStyle w:val="Style7"/>
        <w:widowControl/>
        <w:tabs>
          <w:tab w:val="left" w:pos="350"/>
        </w:tabs>
        <w:spacing w:line="360" w:lineRule="auto"/>
        <w:rPr>
          <w:rStyle w:val="FontStyle13"/>
          <w:lang w:val="uk-UA" w:eastAsia="uk-UA"/>
        </w:rPr>
      </w:pPr>
      <w:r w:rsidRPr="00FE47E1">
        <w:rPr>
          <w:rStyle w:val="FontStyle13"/>
          <w:lang w:val="uk-UA" w:eastAsia="uk-UA"/>
        </w:rPr>
        <w:t>Вдосконалення методики навчання та виховання.</w:t>
      </w:r>
    </w:p>
    <w:p w:rsidR="00FE47E1" w:rsidRPr="00FE47E1" w:rsidRDefault="00FE47E1" w:rsidP="00FE47E1">
      <w:pPr>
        <w:pStyle w:val="Style7"/>
        <w:widowControl/>
        <w:tabs>
          <w:tab w:val="left" w:pos="350"/>
        </w:tabs>
        <w:spacing w:line="360" w:lineRule="auto"/>
        <w:rPr>
          <w:rStyle w:val="FontStyle13"/>
          <w:lang w:val="uk-UA" w:eastAsia="uk-UA"/>
        </w:rPr>
      </w:pPr>
      <w:r w:rsidRPr="00FE47E1">
        <w:rPr>
          <w:rStyle w:val="FontStyle13"/>
          <w:lang w:val="uk-UA" w:eastAsia="uk-UA"/>
        </w:rPr>
        <w:t>Підвищення якісного рівня знань учнів.</w:t>
      </w:r>
    </w:p>
    <w:p w:rsidR="00FE47E1" w:rsidRPr="00FE47E1" w:rsidRDefault="00FE47E1" w:rsidP="00FE47E1">
      <w:pPr>
        <w:pStyle w:val="Style7"/>
        <w:widowControl/>
        <w:tabs>
          <w:tab w:val="left" w:pos="350"/>
        </w:tabs>
        <w:spacing w:line="360" w:lineRule="auto"/>
        <w:rPr>
          <w:rStyle w:val="FontStyle13"/>
          <w:lang w:val="uk-UA" w:eastAsia="uk-UA"/>
        </w:rPr>
      </w:pPr>
      <w:r w:rsidRPr="00FE47E1">
        <w:rPr>
          <w:sz w:val="28"/>
          <w:szCs w:val="28"/>
          <w:lang w:val="uk-UA"/>
        </w:rPr>
        <w:t xml:space="preserve">Формування життєвих </w:t>
      </w:r>
      <w:proofErr w:type="spellStart"/>
      <w:r w:rsidRPr="00FE47E1">
        <w:rPr>
          <w:sz w:val="28"/>
          <w:szCs w:val="28"/>
          <w:lang w:val="uk-UA"/>
        </w:rPr>
        <w:t>компетентностей</w:t>
      </w:r>
      <w:proofErr w:type="spellEnd"/>
      <w:r w:rsidRPr="00FE47E1">
        <w:rPr>
          <w:sz w:val="28"/>
          <w:szCs w:val="28"/>
          <w:lang w:val="uk-UA"/>
        </w:rPr>
        <w:t xml:space="preserve"> учнів.</w:t>
      </w:r>
    </w:p>
    <w:p w:rsidR="00FE47E1" w:rsidRPr="00FE47E1" w:rsidRDefault="00FE47E1" w:rsidP="00FE47E1">
      <w:pPr>
        <w:pStyle w:val="Style7"/>
        <w:widowControl/>
        <w:tabs>
          <w:tab w:val="left" w:pos="350"/>
        </w:tabs>
        <w:spacing w:line="360" w:lineRule="auto"/>
        <w:rPr>
          <w:rStyle w:val="FontStyle13"/>
          <w:lang w:val="uk-UA" w:eastAsia="uk-UA"/>
        </w:rPr>
      </w:pPr>
      <w:r w:rsidRPr="00FE47E1">
        <w:rPr>
          <w:sz w:val="28"/>
          <w:szCs w:val="28"/>
          <w:lang w:val="uk-UA"/>
        </w:rPr>
        <w:lastRenderedPageBreak/>
        <w:t>Виховання громадянина держави, патріота, що може знайти своє місце суспільстві та бути йому корисним.</w:t>
      </w:r>
    </w:p>
    <w:p w:rsidR="00FE47E1" w:rsidRPr="00FE47E1" w:rsidRDefault="00FE47E1" w:rsidP="00FE47E1">
      <w:pPr>
        <w:pStyle w:val="Style7"/>
        <w:widowControl/>
        <w:tabs>
          <w:tab w:val="left" w:pos="350"/>
        </w:tabs>
        <w:spacing w:line="360" w:lineRule="auto"/>
        <w:rPr>
          <w:rStyle w:val="FontStyle13"/>
          <w:lang w:val="uk-UA" w:eastAsia="uk-UA"/>
        </w:rPr>
      </w:pPr>
      <w:r w:rsidRPr="00FE47E1">
        <w:rPr>
          <w:rStyle w:val="FontStyle13"/>
          <w:lang w:val="uk-UA" w:eastAsia="uk-UA"/>
        </w:rPr>
        <w:t xml:space="preserve">Формування в учнів  позитивної мотивації на здоровий спосіб життя. </w:t>
      </w:r>
    </w:p>
    <w:p w:rsidR="00FE47E1" w:rsidRPr="00FE47E1" w:rsidRDefault="00FE47E1" w:rsidP="00FE47E1">
      <w:pPr>
        <w:pStyle w:val="Style7"/>
        <w:widowControl/>
        <w:tabs>
          <w:tab w:val="left" w:pos="350"/>
        </w:tabs>
        <w:spacing w:line="360" w:lineRule="auto"/>
        <w:rPr>
          <w:rStyle w:val="FontStyle13"/>
          <w:lang w:val="uk-UA" w:eastAsia="uk-UA"/>
        </w:rPr>
      </w:pPr>
      <w:r w:rsidRPr="00FE47E1">
        <w:rPr>
          <w:rStyle w:val="FontStyle13"/>
          <w:lang w:val="uk-UA" w:eastAsia="uk-UA"/>
        </w:rPr>
        <w:t>Зміцнення та поповнення матеріально-технічної бази школи.</w:t>
      </w:r>
    </w:p>
    <w:p w:rsidR="00FE47E1" w:rsidRPr="00FE47E1" w:rsidRDefault="00FE47E1" w:rsidP="00FE47E1">
      <w:pPr>
        <w:pStyle w:val="Style2"/>
        <w:widowControl/>
        <w:spacing w:line="360" w:lineRule="auto"/>
        <w:rPr>
          <w:lang w:val="uk-UA"/>
        </w:rPr>
      </w:pPr>
    </w:p>
    <w:p w:rsidR="00000000" w:rsidRPr="00FE47E1" w:rsidRDefault="00FE47E1" w:rsidP="00FE47E1">
      <w:pPr>
        <w:spacing w:line="360" w:lineRule="auto"/>
        <w:rPr>
          <w:rFonts w:ascii="Times New Roman" w:hAnsi="Times New Roman" w:cs="Times New Roman"/>
          <w:lang w:val="uk-UA"/>
        </w:rPr>
      </w:pPr>
    </w:p>
    <w:sectPr w:rsidR="00000000" w:rsidRPr="00FE4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8C079C"/>
    <w:lvl w:ilvl="0">
      <w:numFmt w:val="bullet"/>
      <w:lvlText w:val="*"/>
      <w:lvlJc w:val="left"/>
    </w:lvl>
  </w:abstractNum>
  <w:abstractNum w:abstractNumId="1">
    <w:nsid w:val="22555BDE"/>
    <w:multiLevelType w:val="hybridMultilevel"/>
    <w:tmpl w:val="59F214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7D5489B"/>
    <w:multiLevelType w:val="hybridMultilevel"/>
    <w:tmpl w:val="323440D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FE47E1"/>
    <w:rsid w:val="00FE4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E47E1"/>
    <w:pPr>
      <w:widowControl w:val="0"/>
      <w:autoSpaceDE w:val="0"/>
      <w:autoSpaceDN w:val="0"/>
      <w:adjustRightInd w:val="0"/>
      <w:spacing w:after="0" w:line="322" w:lineRule="exact"/>
      <w:ind w:firstLine="830"/>
      <w:jc w:val="both"/>
    </w:pPr>
    <w:rPr>
      <w:rFonts w:ascii="Times New Roman" w:eastAsia="Times New Roman" w:hAnsi="Times New Roman" w:cs="Times New Roman"/>
      <w:sz w:val="24"/>
      <w:szCs w:val="24"/>
    </w:rPr>
  </w:style>
  <w:style w:type="paragraph" w:customStyle="1" w:styleId="Style3">
    <w:name w:val="Style3"/>
    <w:basedOn w:val="a"/>
    <w:rsid w:val="00FE47E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4">
    <w:name w:val="Style4"/>
    <w:basedOn w:val="a"/>
    <w:rsid w:val="00FE47E1"/>
    <w:pPr>
      <w:widowControl w:val="0"/>
      <w:autoSpaceDE w:val="0"/>
      <w:autoSpaceDN w:val="0"/>
      <w:adjustRightInd w:val="0"/>
      <w:spacing w:after="0" w:line="322" w:lineRule="exact"/>
      <w:ind w:hanging="360"/>
    </w:pPr>
    <w:rPr>
      <w:rFonts w:ascii="Times New Roman" w:eastAsia="Times New Roman" w:hAnsi="Times New Roman" w:cs="Times New Roman"/>
      <w:sz w:val="24"/>
      <w:szCs w:val="24"/>
    </w:rPr>
  </w:style>
  <w:style w:type="paragraph" w:customStyle="1" w:styleId="Style5">
    <w:name w:val="Style5"/>
    <w:basedOn w:val="a"/>
    <w:rsid w:val="00FE47E1"/>
    <w:pPr>
      <w:widowControl w:val="0"/>
      <w:autoSpaceDE w:val="0"/>
      <w:autoSpaceDN w:val="0"/>
      <w:adjustRightInd w:val="0"/>
      <w:spacing w:after="0" w:line="322" w:lineRule="exact"/>
      <w:ind w:firstLine="216"/>
      <w:jc w:val="both"/>
    </w:pPr>
    <w:rPr>
      <w:rFonts w:ascii="Times New Roman" w:eastAsia="Times New Roman" w:hAnsi="Times New Roman" w:cs="Times New Roman"/>
      <w:sz w:val="24"/>
      <w:szCs w:val="24"/>
    </w:rPr>
  </w:style>
  <w:style w:type="paragraph" w:customStyle="1" w:styleId="Style6">
    <w:name w:val="Style6"/>
    <w:basedOn w:val="a"/>
    <w:rsid w:val="00FE47E1"/>
    <w:pPr>
      <w:widowControl w:val="0"/>
      <w:autoSpaceDE w:val="0"/>
      <w:autoSpaceDN w:val="0"/>
      <w:adjustRightInd w:val="0"/>
      <w:spacing w:after="0" w:line="322" w:lineRule="exact"/>
      <w:ind w:firstLine="970"/>
      <w:jc w:val="both"/>
    </w:pPr>
    <w:rPr>
      <w:rFonts w:ascii="Times New Roman" w:eastAsia="Times New Roman" w:hAnsi="Times New Roman" w:cs="Times New Roman"/>
      <w:sz w:val="24"/>
      <w:szCs w:val="24"/>
    </w:rPr>
  </w:style>
  <w:style w:type="paragraph" w:customStyle="1" w:styleId="Style7">
    <w:name w:val="Style7"/>
    <w:basedOn w:val="a"/>
    <w:rsid w:val="00FE47E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8">
    <w:name w:val="Style8"/>
    <w:basedOn w:val="a"/>
    <w:rsid w:val="00FE47E1"/>
    <w:pPr>
      <w:widowControl w:val="0"/>
      <w:autoSpaceDE w:val="0"/>
      <w:autoSpaceDN w:val="0"/>
      <w:adjustRightInd w:val="0"/>
      <w:spacing w:after="0" w:line="322" w:lineRule="exact"/>
      <w:ind w:firstLine="389"/>
    </w:pPr>
    <w:rPr>
      <w:rFonts w:ascii="Times New Roman" w:eastAsia="Times New Roman" w:hAnsi="Times New Roman" w:cs="Times New Roman"/>
      <w:sz w:val="24"/>
      <w:szCs w:val="24"/>
    </w:rPr>
  </w:style>
  <w:style w:type="paragraph" w:customStyle="1" w:styleId="Style9">
    <w:name w:val="Style9"/>
    <w:basedOn w:val="a"/>
    <w:rsid w:val="00FE47E1"/>
    <w:pPr>
      <w:widowControl w:val="0"/>
      <w:autoSpaceDE w:val="0"/>
      <w:autoSpaceDN w:val="0"/>
      <w:adjustRightInd w:val="0"/>
      <w:spacing w:after="0" w:line="322" w:lineRule="exact"/>
      <w:ind w:firstLine="1128"/>
      <w:jc w:val="both"/>
    </w:pPr>
    <w:rPr>
      <w:rFonts w:ascii="Times New Roman" w:eastAsia="Times New Roman" w:hAnsi="Times New Roman" w:cs="Times New Roman"/>
      <w:sz w:val="24"/>
      <w:szCs w:val="24"/>
    </w:rPr>
  </w:style>
  <w:style w:type="character" w:customStyle="1" w:styleId="FontStyle13">
    <w:name w:val="Font Style13"/>
    <w:rsid w:val="00FE47E1"/>
    <w:rPr>
      <w:rFonts w:ascii="Times New Roman" w:hAnsi="Times New Roman" w:cs="Times New Roman"/>
      <w:spacing w:val="-10"/>
      <w:sz w:val="28"/>
      <w:szCs w:val="28"/>
    </w:rPr>
  </w:style>
  <w:style w:type="paragraph" w:styleId="a3">
    <w:name w:val="List Paragraph"/>
    <w:basedOn w:val="a"/>
    <w:uiPriority w:val="34"/>
    <w:qFormat/>
    <w:rsid w:val="00FE47E1"/>
    <w:pPr>
      <w:ind w:left="720"/>
      <w:contextualSpacing/>
    </w:pPr>
    <w:rPr>
      <w:rFonts w:ascii="Calibri" w:eastAsia="Calibri" w:hAnsi="Calibri" w:cs="Times New Roman"/>
      <w:lang w:eastAsia="en-US"/>
    </w:rPr>
  </w:style>
  <w:style w:type="paragraph" w:styleId="HTML">
    <w:name w:val="HTML Preformatted"/>
    <w:aliases w:val=" Знак"/>
    <w:basedOn w:val="a"/>
    <w:link w:val="HTML0"/>
    <w:unhideWhenUsed/>
    <w:rsid w:val="00FE4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1"/>
      <w:lang/>
    </w:rPr>
  </w:style>
  <w:style w:type="character" w:customStyle="1" w:styleId="HTML0">
    <w:name w:val="Стандартный HTML Знак"/>
    <w:aliases w:val=" Знак Знак"/>
    <w:basedOn w:val="a0"/>
    <w:link w:val="HTML"/>
    <w:rsid w:val="00FE47E1"/>
    <w:rPr>
      <w:rFonts w:ascii="Courier New" w:eastAsia="Times New Roman" w:hAnsi="Courier New" w:cs="Times New Roman"/>
      <w:color w:val="000000"/>
      <w:sz w:val="21"/>
      <w:szCs w:val="21"/>
      <w:lang/>
    </w:rPr>
  </w:style>
  <w:style w:type="character" w:customStyle="1" w:styleId="rvts23">
    <w:name w:val="rvts23"/>
    <w:basedOn w:val="a0"/>
    <w:rsid w:val="00FE47E1"/>
  </w:style>
  <w:style w:type="paragraph" w:styleId="a4">
    <w:name w:val="Normal (Web)"/>
    <w:basedOn w:val="a"/>
    <w:uiPriority w:val="99"/>
    <w:unhideWhenUsed/>
    <w:rsid w:val="00FE47E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FE4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4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G:\&#1050;&#1085;&#1080;&#1075;&#107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view3D>
      <c:perspective val="30"/>
    </c:view3D>
    <c:plotArea>
      <c:layout/>
      <c:line3DChart>
        <c:grouping val="standard"/>
        <c:ser>
          <c:idx val="0"/>
          <c:order val="0"/>
          <c:tx>
            <c:strRef>
              <c:f>Лист1!$B$2</c:f>
              <c:strCache>
                <c:ptCount val="1"/>
                <c:pt idx="0">
                  <c:v>високий рівень</c:v>
                </c:pt>
              </c:strCache>
            </c:strRef>
          </c:tx>
          <c:cat>
            <c:strRef>
              <c:f>Лист1!$A$3:$A$10</c:f>
              <c:strCache>
                <c:ptCount val="8"/>
                <c:pt idx="0">
                  <c:v>2 клас</c:v>
                </c:pt>
                <c:pt idx="1">
                  <c:v>3 клас</c:v>
                </c:pt>
                <c:pt idx="2">
                  <c:v>4 клас</c:v>
                </c:pt>
                <c:pt idx="3">
                  <c:v>5 клас</c:v>
                </c:pt>
                <c:pt idx="4">
                  <c:v>6 клас</c:v>
                </c:pt>
                <c:pt idx="5">
                  <c:v>7 клас</c:v>
                </c:pt>
                <c:pt idx="6">
                  <c:v>8 клас</c:v>
                </c:pt>
                <c:pt idx="7">
                  <c:v>9 клас</c:v>
                </c:pt>
              </c:strCache>
            </c:strRef>
          </c:cat>
          <c:val>
            <c:numRef>
              <c:f>Лист1!$B$3:$B$10</c:f>
              <c:numCache>
                <c:formatCode>0.00%</c:formatCode>
                <c:ptCount val="8"/>
                <c:pt idx="0">
                  <c:v>0</c:v>
                </c:pt>
                <c:pt idx="1">
                  <c:v>0</c:v>
                </c:pt>
                <c:pt idx="2">
                  <c:v>0</c:v>
                </c:pt>
                <c:pt idx="3">
                  <c:v>0</c:v>
                </c:pt>
                <c:pt idx="4">
                  <c:v>0</c:v>
                </c:pt>
                <c:pt idx="5">
                  <c:v>0</c:v>
                </c:pt>
                <c:pt idx="6">
                  <c:v>0</c:v>
                </c:pt>
                <c:pt idx="7">
                  <c:v>0</c:v>
                </c:pt>
              </c:numCache>
            </c:numRef>
          </c:val>
        </c:ser>
        <c:ser>
          <c:idx val="1"/>
          <c:order val="1"/>
          <c:tx>
            <c:strRef>
              <c:f>Лист1!$C$2</c:f>
              <c:strCache>
                <c:ptCount val="1"/>
                <c:pt idx="0">
                  <c:v>високий і достатній </c:v>
                </c:pt>
              </c:strCache>
            </c:strRef>
          </c:tx>
          <c:spPr>
            <a:solidFill>
              <a:schemeClr val="accent4">
                <a:lumMod val="75000"/>
              </a:schemeClr>
            </a:solidFill>
            <a:ln w="25400" cap="flat" cmpd="sng" algn="ctr">
              <a:solidFill>
                <a:srgbClr val="7030A0"/>
              </a:solidFill>
              <a:prstDash val="solid"/>
            </a:ln>
            <a:effectLst/>
          </c:spPr>
          <c:cat>
            <c:strRef>
              <c:f>Лист1!$A$3:$A$10</c:f>
              <c:strCache>
                <c:ptCount val="8"/>
                <c:pt idx="0">
                  <c:v>2 клас</c:v>
                </c:pt>
                <c:pt idx="1">
                  <c:v>3 клас</c:v>
                </c:pt>
                <c:pt idx="2">
                  <c:v>4 клас</c:v>
                </c:pt>
                <c:pt idx="3">
                  <c:v>5 клас</c:v>
                </c:pt>
                <c:pt idx="4">
                  <c:v>6 клас</c:v>
                </c:pt>
                <c:pt idx="5">
                  <c:v>7 клас</c:v>
                </c:pt>
                <c:pt idx="6">
                  <c:v>8 клас</c:v>
                </c:pt>
                <c:pt idx="7">
                  <c:v>9 клас</c:v>
                </c:pt>
              </c:strCache>
            </c:strRef>
          </c:cat>
          <c:val>
            <c:numRef>
              <c:f>Лист1!$C$3:$C$10</c:f>
              <c:numCache>
                <c:formatCode>0.00%</c:formatCode>
                <c:ptCount val="8"/>
                <c:pt idx="0">
                  <c:v>0.42000000000000004</c:v>
                </c:pt>
                <c:pt idx="1">
                  <c:v>0.33000000000000007</c:v>
                </c:pt>
                <c:pt idx="2" formatCode="0%">
                  <c:v>0</c:v>
                </c:pt>
                <c:pt idx="3">
                  <c:v>0</c:v>
                </c:pt>
                <c:pt idx="4" formatCode="0%">
                  <c:v>0.25</c:v>
                </c:pt>
                <c:pt idx="5" formatCode="0%">
                  <c:v>0.22000000000000003</c:v>
                </c:pt>
                <c:pt idx="6" formatCode="0%">
                  <c:v>0.56999999999999995</c:v>
                </c:pt>
                <c:pt idx="7" formatCode="0%">
                  <c:v>0.5</c:v>
                </c:pt>
              </c:numCache>
            </c:numRef>
          </c:val>
        </c:ser>
        <c:ser>
          <c:idx val="2"/>
          <c:order val="2"/>
          <c:tx>
            <c:strRef>
              <c:f>Лист1!$D$2</c:f>
              <c:strCache>
                <c:ptCount val="1"/>
                <c:pt idx="0">
                  <c:v>початковий рівень</c:v>
                </c:pt>
              </c:strCache>
            </c:strRef>
          </c:tx>
          <c:spPr>
            <a:solidFill>
              <a:srgbClr val="FF0000"/>
            </a:solidFill>
            <a:ln>
              <a:solidFill>
                <a:schemeClr val="accent1">
                  <a:lumMod val="75000"/>
                </a:schemeClr>
              </a:solidFill>
            </a:ln>
          </c:spPr>
          <c:cat>
            <c:strRef>
              <c:f>Лист1!$A$3:$A$10</c:f>
              <c:strCache>
                <c:ptCount val="8"/>
                <c:pt idx="0">
                  <c:v>2 клас</c:v>
                </c:pt>
                <c:pt idx="1">
                  <c:v>3 клас</c:v>
                </c:pt>
                <c:pt idx="2">
                  <c:v>4 клас</c:v>
                </c:pt>
                <c:pt idx="3">
                  <c:v>5 клас</c:v>
                </c:pt>
                <c:pt idx="4">
                  <c:v>6 клас</c:v>
                </c:pt>
                <c:pt idx="5">
                  <c:v>7 клас</c:v>
                </c:pt>
                <c:pt idx="6">
                  <c:v>8 клас</c:v>
                </c:pt>
                <c:pt idx="7">
                  <c:v>9 клас</c:v>
                </c:pt>
              </c:strCache>
            </c:strRef>
          </c:cat>
          <c:val>
            <c:numRef>
              <c:f>Лист1!$D$3:$D$10</c:f>
              <c:numCache>
                <c:formatCode>0.00%</c:formatCode>
                <c:ptCount val="8"/>
                <c:pt idx="0">
                  <c:v>0</c:v>
                </c:pt>
                <c:pt idx="1">
                  <c:v>0</c:v>
                </c:pt>
                <c:pt idx="2">
                  <c:v>0.28000000000000008</c:v>
                </c:pt>
                <c:pt idx="3">
                  <c:v>0.28000000000000008</c:v>
                </c:pt>
                <c:pt idx="4">
                  <c:v>0.125</c:v>
                </c:pt>
                <c:pt idx="5">
                  <c:v>0.22000000000000003</c:v>
                </c:pt>
                <c:pt idx="6">
                  <c:v>0.14000000000000001</c:v>
                </c:pt>
                <c:pt idx="7">
                  <c:v>0</c:v>
                </c:pt>
              </c:numCache>
            </c:numRef>
          </c:val>
        </c:ser>
        <c:ser>
          <c:idx val="3"/>
          <c:order val="3"/>
          <c:tx>
            <c:strRef>
              <c:f>Лист1!$E$2</c:f>
              <c:strCache>
                <c:ptCount val="1"/>
              </c:strCache>
            </c:strRef>
          </c:tx>
          <c:cat>
            <c:strRef>
              <c:f>Лист1!$A$3:$A$10</c:f>
              <c:strCache>
                <c:ptCount val="8"/>
                <c:pt idx="0">
                  <c:v>2 клас</c:v>
                </c:pt>
                <c:pt idx="1">
                  <c:v>3 клас</c:v>
                </c:pt>
                <c:pt idx="2">
                  <c:v>4 клас</c:v>
                </c:pt>
                <c:pt idx="3">
                  <c:v>5 клас</c:v>
                </c:pt>
                <c:pt idx="4">
                  <c:v>6 клас</c:v>
                </c:pt>
                <c:pt idx="5">
                  <c:v>7 клас</c:v>
                </c:pt>
                <c:pt idx="6">
                  <c:v>8 клас</c:v>
                </c:pt>
                <c:pt idx="7">
                  <c:v>9 клас</c:v>
                </c:pt>
              </c:strCache>
            </c:strRef>
          </c:cat>
          <c:val>
            <c:numRef>
              <c:f>Лист1!$E$3:$E$10</c:f>
              <c:numCache>
                <c:formatCode>General</c:formatCode>
                <c:ptCount val="8"/>
              </c:numCache>
            </c:numRef>
          </c:val>
        </c:ser>
        <c:axId val="65652224"/>
        <c:axId val="65798144"/>
        <c:axId val="32667840"/>
      </c:line3DChart>
      <c:catAx>
        <c:axId val="65652224"/>
        <c:scaling>
          <c:orientation val="minMax"/>
        </c:scaling>
        <c:axPos val="b"/>
        <c:tickLblPos val="nextTo"/>
        <c:crossAx val="65798144"/>
        <c:crosses val="autoZero"/>
        <c:auto val="1"/>
        <c:lblAlgn val="ctr"/>
        <c:lblOffset val="100"/>
      </c:catAx>
      <c:valAx>
        <c:axId val="65798144"/>
        <c:scaling>
          <c:orientation val="minMax"/>
        </c:scaling>
        <c:axPos val="l"/>
        <c:majorGridlines>
          <c:spPr>
            <a:ln>
              <a:solidFill>
                <a:schemeClr val="accent5">
                  <a:lumMod val="60000"/>
                  <a:lumOff val="40000"/>
                </a:schemeClr>
              </a:solidFill>
            </a:ln>
          </c:spPr>
        </c:majorGridlines>
        <c:numFmt formatCode="0.00%" sourceLinked="1"/>
        <c:tickLblPos val="nextTo"/>
        <c:crossAx val="65652224"/>
        <c:crosses val="autoZero"/>
        <c:crossBetween val="between"/>
      </c:valAx>
      <c:serAx>
        <c:axId val="32667840"/>
        <c:scaling>
          <c:orientation val="minMax"/>
        </c:scaling>
        <c:axPos val="b"/>
        <c:tickLblPos val="nextTo"/>
        <c:crossAx val="65798144"/>
        <c:crosses val="autoZero"/>
      </c:ser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2717</Words>
  <Characters>15493</Characters>
  <Application>Microsoft Office Word</Application>
  <DocSecurity>0</DocSecurity>
  <Lines>129</Lines>
  <Paragraphs>36</Paragraphs>
  <ScaleCrop>false</ScaleCrop>
  <Company>SPecialiST RePack</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2017-11-27T15:32:00Z</dcterms:created>
  <dcterms:modified xsi:type="dcterms:W3CDTF">2017-11-27T15:35:00Z</dcterms:modified>
</cp:coreProperties>
</file>